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3942D" w14:textId="77777777" w:rsidR="00A603B2" w:rsidRDefault="00A603B2" w:rsidP="005A38CE">
      <w:pPr>
        <w:spacing w:before="39"/>
        <w:rPr>
          <w:b/>
          <w:color w:val="A8184B"/>
          <w:sz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E69F43F" wp14:editId="6C65BE91">
            <wp:simplePos x="0" y="0"/>
            <wp:positionH relativeFrom="page">
              <wp:align>left</wp:align>
            </wp:positionH>
            <wp:positionV relativeFrom="paragraph">
              <wp:posOffset>-565785</wp:posOffset>
            </wp:positionV>
            <wp:extent cx="7560000" cy="1879200"/>
            <wp:effectExtent l="0" t="0" r="3175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87536" w14:textId="77777777" w:rsidR="00A603B2" w:rsidRDefault="00A603B2" w:rsidP="00A603B2">
      <w:pPr>
        <w:spacing w:before="39"/>
        <w:ind w:left="284"/>
        <w:rPr>
          <w:b/>
          <w:color w:val="A8184B"/>
          <w:sz w:val="30"/>
        </w:rPr>
      </w:pPr>
    </w:p>
    <w:p w14:paraId="297D2C43" w14:textId="76744F9F" w:rsidR="001E018F" w:rsidRDefault="004B7C57" w:rsidP="004B7C57">
      <w:pPr>
        <w:tabs>
          <w:tab w:val="left" w:pos="3075"/>
        </w:tabs>
        <w:spacing w:before="39"/>
        <w:rPr>
          <w:b/>
          <w:color w:val="A8184B"/>
          <w:sz w:val="32"/>
        </w:rPr>
      </w:pPr>
      <w:r>
        <w:rPr>
          <w:b/>
          <w:color w:val="A8184B"/>
          <w:sz w:val="32"/>
        </w:rPr>
        <w:tab/>
      </w:r>
    </w:p>
    <w:p w14:paraId="3E0B34C1" w14:textId="77777777" w:rsidR="004B7C57" w:rsidRPr="004B7C57" w:rsidRDefault="004B7C57" w:rsidP="005A38CE">
      <w:pPr>
        <w:jc w:val="center"/>
        <w:rPr>
          <w:b/>
          <w:bCs/>
          <w:color w:val="A50358"/>
          <w:sz w:val="28"/>
          <w:szCs w:val="28"/>
        </w:rPr>
      </w:pPr>
    </w:p>
    <w:p w14:paraId="6374A0D0" w14:textId="77777777" w:rsidR="004A0898" w:rsidRDefault="004A0898" w:rsidP="002444BD">
      <w:pPr>
        <w:jc w:val="both"/>
        <w:rPr>
          <w:b/>
        </w:rPr>
      </w:pPr>
    </w:p>
    <w:p w14:paraId="1E0EA5BF" w14:textId="77777777" w:rsidR="00716BD7" w:rsidRDefault="00716BD7" w:rsidP="00716BD7">
      <w:pPr>
        <w:pStyle w:val="Normalny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A50358"/>
          <w:sz w:val="36"/>
          <w:szCs w:val="36"/>
        </w:rPr>
        <w:t xml:space="preserve">Laureaci 27. edycji programu Przedsiębiorstwo Fair Play </w:t>
      </w:r>
      <w:r>
        <w:rPr>
          <w:rFonts w:ascii="Calibri" w:hAnsi="Calibri"/>
          <w:b/>
          <w:bCs/>
          <w:color w:val="A50358"/>
          <w:sz w:val="36"/>
          <w:szCs w:val="36"/>
        </w:rPr>
        <w:br/>
        <w:t>– firmy, które cenią kulturę i wartości w biznesie</w:t>
      </w:r>
    </w:p>
    <w:p w14:paraId="32F957CB" w14:textId="77777777" w:rsidR="00716BD7" w:rsidRDefault="00716BD7" w:rsidP="00716BD7"/>
    <w:p w14:paraId="22A9E48F" w14:textId="351E2351" w:rsidR="00716BD7" w:rsidRDefault="00716BD7" w:rsidP="00716BD7">
      <w:pPr>
        <w:pStyle w:val="NormalnyWeb"/>
        <w:spacing w:before="240" w:beforeAutospacing="0" w:after="160" w:afterAutospacing="0"/>
        <w:jc w:val="right"/>
      </w:pPr>
      <w:r>
        <w:rPr>
          <w:rFonts w:ascii="Calibri" w:hAnsi="Calibri"/>
          <w:i/>
          <w:iCs/>
          <w:color w:val="000000"/>
          <w:sz w:val="20"/>
          <w:szCs w:val="20"/>
        </w:rPr>
        <w:t>Informacja prasowa: </w:t>
      </w:r>
      <w:r w:rsidR="00816F67">
        <w:rPr>
          <w:rFonts w:ascii="Calibri" w:hAnsi="Calibri"/>
          <w:i/>
          <w:iCs/>
          <w:color w:val="000000"/>
          <w:sz w:val="20"/>
          <w:szCs w:val="20"/>
        </w:rPr>
        <w:t>Wielka Gala Przedsiębiorstwo Fair Play -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  <w:r w:rsidR="00966B22" w:rsidRPr="00E660CB">
        <w:rPr>
          <w:rFonts w:ascii="Calibri" w:hAnsi="Calibri"/>
          <w:i/>
          <w:iCs/>
          <w:color w:val="000000"/>
          <w:sz w:val="20"/>
          <w:szCs w:val="20"/>
        </w:rPr>
        <w:t xml:space="preserve">29 </w:t>
      </w:r>
      <w:r w:rsidRPr="00E660CB">
        <w:rPr>
          <w:rFonts w:ascii="Calibri" w:hAnsi="Calibri"/>
          <w:i/>
          <w:iCs/>
          <w:color w:val="000000"/>
          <w:sz w:val="20"/>
          <w:szCs w:val="20"/>
        </w:rPr>
        <w:t>listopada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 2024 r</w:t>
      </w:r>
      <w:r>
        <w:rPr>
          <w:rFonts w:ascii="Calibri" w:hAnsi="Calibri"/>
          <w:i/>
          <w:iCs/>
          <w:color w:val="000000"/>
          <w:sz w:val="18"/>
          <w:szCs w:val="18"/>
        </w:rPr>
        <w:t>.</w:t>
      </w:r>
    </w:p>
    <w:p w14:paraId="6AB2054F" w14:textId="77777777" w:rsidR="00716BD7" w:rsidRDefault="00716BD7" w:rsidP="00716BD7">
      <w:pPr>
        <w:pStyle w:val="NormalnyWeb"/>
        <w:spacing w:before="240" w:beforeAutospacing="0" w:after="160" w:afterAutospacing="0"/>
        <w:jc w:val="both"/>
      </w:pPr>
      <w:r>
        <w:rPr>
          <w:rFonts w:ascii="Calibri" w:hAnsi="Calibri"/>
          <w:b/>
          <w:bCs/>
          <w:color w:val="000000"/>
        </w:rPr>
        <w:t>Zakończyła się 27. edycja programu Przedsiębiorstwo Fair Play. Podczas Wielkiej Gali Finałowej 29 listopada br. w Pałacu Kultury i Nauki w Warszawie przedstawicielom firm z całej Polski uroczyście wręczono certyfikaty Przedsiębiorstwo Fair Play - jedne z najbardziej prestiżowych wyróżnień biznesowych oraz nagrody specjalne. </w:t>
      </w:r>
    </w:p>
    <w:p w14:paraId="4A828CDA" w14:textId="77777777" w:rsidR="00716BD7" w:rsidRDefault="00716BD7" w:rsidP="00716BD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 xml:space="preserve">Program powstał w 1998 roku i stale cieszy się zainteresowaniem przedsiębiorców, czego dowodem jest znacząca liczba Laureatów programu. W 2024 roku 171 firm pragnęło uzyskać tytuł i certyfikat Przedsiębiorstwo Fair Play. Spośród nich w oparciu o dwustopniową weryfikację wyłoniono </w:t>
      </w:r>
      <w:r>
        <w:rPr>
          <w:rFonts w:ascii="Calibri" w:hAnsi="Calibri"/>
          <w:b/>
          <w:bCs/>
          <w:color w:val="000000"/>
        </w:rPr>
        <w:t>164</w:t>
      </w:r>
      <w:r>
        <w:rPr>
          <w:rFonts w:ascii="Calibri" w:hAnsi="Calibri"/>
          <w:color w:val="000000"/>
        </w:rPr>
        <w:t xml:space="preserve"> Laureatów.  </w:t>
      </w:r>
    </w:p>
    <w:p w14:paraId="0D626948" w14:textId="77777777" w:rsidR="00716BD7" w:rsidRDefault="00716BD7" w:rsidP="00716BD7"/>
    <w:p w14:paraId="136D99B8" w14:textId="508526AE" w:rsidR="00716BD7" w:rsidRDefault="00716BD7" w:rsidP="00716BD7">
      <w:pPr>
        <w:pStyle w:val="NormalnyWeb"/>
        <w:spacing w:before="0" w:beforeAutospacing="0" w:after="0" w:afterAutospacing="0"/>
        <w:jc w:val="both"/>
      </w:pPr>
      <w:r w:rsidRPr="00100B81">
        <w:rPr>
          <w:rFonts w:ascii="Calibri" w:hAnsi="Calibri"/>
          <w:i/>
          <w:iCs/>
          <w:color w:val="000000"/>
        </w:rPr>
        <w:t xml:space="preserve">Realizując 27. edycję Programu Przedsiębiorstwo Fair Play i weryfikując jego uczestników </w:t>
      </w:r>
      <w:r w:rsidR="008A3580" w:rsidRPr="00100B81">
        <w:rPr>
          <w:rFonts w:ascii="Calibri" w:hAnsi="Calibri"/>
          <w:i/>
          <w:iCs/>
          <w:color w:val="000000"/>
        </w:rPr>
        <w:t>również i w tym roku</w:t>
      </w:r>
      <w:r w:rsidRPr="00100B81">
        <w:rPr>
          <w:rFonts w:ascii="Calibri" w:hAnsi="Calibri"/>
          <w:i/>
          <w:iCs/>
          <w:color w:val="000000"/>
        </w:rPr>
        <w:t xml:space="preserve"> mogliśmy poznać niesamowitych ludzi, których inicjatywy realizowane na rzecz interesariuszy firm tworzą inspirujący katalog przykładów „biznesu z ludzką twarzą”. Możemy śmiało stwierdzić, że działań zdumiewających rozmachem i pomysłowością, a realizowanych przez Laureatów programu i świadczących o ich odpowiedzialności wobec społeczeństwa, jest bardzo wiele</w:t>
      </w:r>
      <w:r w:rsidRPr="00100B81">
        <w:rPr>
          <w:rFonts w:ascii="Calibri" w:hAnsi="Calibri"/>
          <w:color w:val="000000"/>
        </w:rPr>
        <w:t>. - podkreślił w trakcie uroczystości dr Mieczysław Bąk Przewodniczący Komisji Ogólnopolskiej programu.</w:t>
      </w:r>
    </w:p>
    <w:p w14:paraId="6EAEE1E9" w14:textId="77777777" w:rsidR="00716BD7" w:rsidRDefault="00716BD7" w:rsidP="00716BD7">
      <w:pPr>
        <w:pStyle w:val="NormalnyWeb"/>
        <w:spacing w:before="240" w:beforeAutospacing="0" w:after="240" w:afterAutospacing="0"/>
      </w:pPr>
      <w:r>
        <w:rPr>
          <w:rFonts w:ascii="Calibri" w:hAnsi="Calibri"/>
          <w:b/>
          <w:bCs/>
          <w:color w:val="A50358"/>
        </w:rPr>
        <w:t>Przedsiębiorstwa, które wyróżniły się w 27. edycji</w:t>
      </w:r>
    </w:p>
    <w:p w14:paraId="461D9F15" w14:textId="77777777" w:rsidR="00716BD7" w:rsidRDefault="00716BD7" w:rsidP="00716BD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 xml:space="preserve">Każdy uczestnik programu oprócz tytułu i certyfikatu Przedsiębiorstwo Fair Play walczył również o nagrody specjalne. Przedsiębiorcy, którzy wyróżnili się szczególnymi działaniami </w:t>
      </w:r>
      <w:r>
        <w:rPr>
          <w:rFonts w:ascii="Calibri" w:hAnsi="Calibri"/>
          <w:color w:val="000000"/>
        </w:rPr>
        <w:br/>
        <w:t xml:space="preserve">w zakresie społecznej odpowiedzialności biznesu zostali uhonorowani </w:t>
      </w:r>
      <w:r>
        <w:rPr>
          <w:rFonts w:ascii="Calibri" w:hAnsi="Calibri"/>
          <w:b/>
          <w:bCs/>
          <w:color w:val="000000"/>
        </w:rPr>
        <w:t>Nagrodą Główną -Statuetką Przedsiębiorstwo Fair Play</w:t>
      </w:r>
      <w:r>
        <w:rPr>
          <w:rFonts w:ascii="Calibri" w:hAnsi="Calibri"/>
          <w:color w:val="000000"/>
        </w:rPr>
        <w:t>. </w:t>
      </w:r>
    </w:p>
    <w:p w14:paraId="4E09BCB2" w14:textId="77777777" w:rsidR="003626B1" w:rsidRDefault="003626B1" w:rsidP="00716BD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96CB0C8" w14:textId="77777777" w:rsidR="00716BD7" w:rsidRDefault="00716BD7" w:rsidP="00716BD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W 2024 roku Statuetkę otrzymało 9 przedsiębiorstw:</w:t>
      </w:r>
    </w:p>
    <w:p w14:paraId="59C6E5C9" w14:textId="77777777" w:rsidR="00716BD7" w:rsidRDefault="00716BD7" w:rsidP="00716BD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CARGILL POLAND Sp. z o.o. Oddział w Kiszkowie</w:t>
      </w:r>
    </w:p>
    <w:p w14:paraId="3E6A370C" w14:textId="06030C91" w:rsidR="00716BD7" w:rsidRDefault="00716BD7" w:rsidP="00DA6A3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Energia Euro Park Spółka z o.o.</w:t>
      </w:r>
      <w:r w:rsidR="00DA6A37">
        <w:rPr>
          <w:rFonts w:ascii="Calibri" w:hAnsi="Calibri"/>
          <w:color w:val="000000"/>
        </w:rPr>
        <w:t xml:space="preserve"> z Mielca</w:t>
      </w:r>
    </w:p>
    <w:p w14:paraId="0BCE97D6" w14:textId="525A72D5" w:rsidR="00716BD7" w:rsidRDefault="00716BD7" w:rsidP="00DA6A3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ICT Poland Sp. z o.o.</w:t>
      </w:r>
      <w:r w:rsidR="00DA6A37">
        <w:rPr>
          <w:rFonts w:ascii="Calibri" w:hAnsi="Calibri"/>
          <w:color w:val="000000"/>
        </w:rPr>
        <w:t xml:space="preserve"> z Kostrzyna </w:t>
      </w:r>
      <w:r w:rsidR="00DA6A37" w:rsidRPr="00DA6A37">
        <w:rPr>
          <w:rFonts w:ascii="Calibri" w:hAnsi="Calibri"/>
          <w:color w:val="000000"/>
        </w:rPr>
        <w:t>nad Odrą</w:t>
      </w:r>
    </w:p>
    <w:p w14:paraId="0FA3A35E" w14:textId="6F4B8215" w:rsidR="00716BD7" w:rsidRDefault="00716BD7" w:rsidP="00DA6A3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Market BHP Sp. z o.o.</w:t>
      </w:r>
      <w:r w:rsidR="00DA6A37">
        <w:rPr>
          <w:rFonts w:ascii="Calibri" w:hAnsi="Calibri"/>
          <w:color w:val="000000"/>
        </w:rPr>
        <w:t xml:space="preserve"> z </w:t>
      </w:r>
      <w:r w:rsidR="00DA6A37" w:rsidRPr="00DA6A37">
        <w:rPr>
          <w:rFonts w:ascii="Calibri" w:hAnsi="Calibri"/>
          <w:color w:val="000000"/>
        </w:rPr>
        <w:t>Inowrocław</w:t>
      </w:r>
      <w:r w:rsidR="00DA6A37">
        <w:rPr>
          <w:rFonts w:ascii="Calibri" w:hAnsi="Calibri"/>
          <w:color w:val="000000"/>
        </w:rPr>
        <w:t>ia</w:t>
      </w:r>
    </w:p>
    <w:p w14:paraId="13BF1096" w14:textId="44C40908" w:rsidR="00716BD7" w:rsidRDefault="00716BD7" w:rsidP="00DA6A3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NOVOL Sp. z o.o.</w:t>
      </w:r>
      <w:r w:rsidR="00DA6A37">
        <w:rPr>
          <w:rFonts w:ascii="Calibri" w:hAnsi="Calibri"/>
          <w:color w:val="000000"/>
        </w:rPr>
        <w:t xml:space="preserve"> z Komornik </w:t>
      </w:r>
    </w:p>
    <w:p w14:paraId="23EC1041" w14:textId="737D132D" w:rsidR="00716BD7" w:rsidRDefault="00716BD7" w:rsidP="00DA6A3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Spółdzielnia Mieszkaniowa „BUDOWLANI”</w:t>
      </w:r>
      <w:r w:rsidR="00DA6A37">
        <w:rPr>
          <w:rFonts w:ascii="Calibri" w:hAnsi="Calibri"/>
          <w:color w:val="000000"/>
        </w:rPr>
        <w:t xml:space="preserve"> z </w:t>
      </w:r>
      <w:r w:rsidR="00DA6A37" w:rsidRPr="00DA6A37">
        <w:rPr>
          <w:rFonts w:ascii="Calibri" w:hAnsi="Calibri"/>
          <w:color w:val="000000"/>
        </w:rPr>
        <w:t>Bydgoszcz</w:t>
      </w:r>
      <w:r w:rsidR="00DA6A37">
        <w:rPr>
          <w:rFonts w:ascii="Calibri" w:hAnsi="Calibri"/>
          <w:color w:val="000000"/>
        </w:rPr>
        <w:t xml:space="preserve">y </w:t>
      </w:r>
    </w:p>
    <w:p w14:paraId="32384536" w14:textId="708EBFBE" w:rsidR="00716BD7" w:rsidRDefault="00716BD7" w:rsidP="00DA6A3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„TFP-GRAFIKA” Sp. z o.o.</w:t>
      </w:r>
      <w:r w:rsidR="00DA6A37">
        <w:rPr>
          <w:rFonts w:ascii="Calibri" w:hAnsi="Calibri"/>
          <w:color w:val="000000"/>
        </w:rPr>
        <w:t xml:space="preserve"> ze </w:t>
      </w:r>
      <w:r w:rsidR="00DA6A37" w:rsidRPr="00DA6A37">
        <w:rPr>
          <w:rFonts w:ascii="Calibri" w:hAnsi="Calibri"/>
          <w:color w:val="000000"/>
        </w:rPr>
        <w:t>Śrem</w:t>
      </w:r>
      <w:r w:rsidR="00DA6A37">
        <w:rPr>
          <w:rFonts w:ascii="Calibri" w:hAnsi="Calibri"/>
          <w:color w:val="000000"/>
        </w:rPr>
        <w:t>u</w:t>
      </w:r>
    </w:p>
    <w:p w14:paraId="5D8AC832" w14:textId="77777777" w:rsidR="00DA6A37" w:rsidRDefault="00716BD7" w:rsidP="00DA6A3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Wodocią</w:t>
      </w:r>
      <w:r w:rsidR="00DA6A37">
        <w:rPr>
          <w:rFonts w:ascii="Calibri" w:hAnsi="Calibri"/>
          <w:color w:val="000000"/>
        </w:rPr>
        <w:t xml:space="preserve">gi Miasta Krakowa SA </w:t>
      </w:r>
    </w:p>
    <w:p w14:paraId="005762EC" w14:textId="145DD06F" w:rsidR="00716BD7" w:rsidRPr="00DA6A37" w:rsidRDefault="00716BD7" w:rsidP="00DA6A3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 w:rsidRPr="00DA6A37">
        <w:rPr>
          <w:rFonts w:ascii="Calibri" w:hAnsi="Calibri"/>
          <w:color w:val="000000"/>
        </w:rPr>
        <w:t>Zakłady Elektrochemiczne ALCO-MOT Sp. z o.o</w:t>
      </w:r>
      <w:r w:rsidRPr="00DA6A37">
        <w:rPr>
          <w:rFonts w:asciiTheme="minorHAnsi" w:hAnsiTheme="minorHAnsi"/>
          <w:color w:val="000000"/>
        </w:rPr>
        <w:t>.</w:t>
      </w:r>
      <w:r w:rsidR="00DA6A37" w:rsidRPr="00DA6A37">
        <w:rPr>
          <w:rFonts w:asciiTheme="minorHAnsi" w:hAnsiTheme="minorHAnsi"/>
          <w:color w:val="000000"/>
        </w:rPr>
        <w:t xml:space="preserve"> z Czarnkowa</w:t>
      </w:r>
    </w:p>
    <w:p w14:paraId="337AB434" w14:textId="77777777" w:rsidR="00716BD7" w:rsidRDefault="00716BD7" w:rsidP="00716BD7">
      <w:pPr>
        <w:rPr>
          <w:rFonts w:ascii="Times New Roman" w:hAnsi="Times New Roman"/>
        </w:rPr>
      </w:pPr>
    </w:p>
    <w:p w14:paraId="4DD7898A" w14:textId="2F9B4648" w:rsidR="00716BD7" w:rsidRDefault="00716BD7" w:rsidP="00716BD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 xml:space="preserve">Przedsiębiorcy, którzy po raz pierwszy poddali się certyfikacji mogli uzyskać tytuł </w:t>
      </w:r>
      <w:r>
        <w:rPr>
          <w:rFonts w:ascii="Calibri" w:hAnsi="Calibri"/>
          <w:b/>
          <w:bCs/>
          <w:color w:val="000000"/>
        </w:rPr>
        <w:t>Debiut Fair Play</w:t>
      </w:r>
      <w:r>
        <w:rPr>
          <w:rFonts w:ascii="Calibri" w:hAnsi="Calibri"/>
          <w:color w:val="000000"/>
        </w:rPr>
        <w:t>. W tegorocznej edycji programu tą nagrodą wyróżniono dwa przedsiębiorstwa: </w:t>
      </w:r>
    </w:p>
    <w:p w14:paraId="60C44328" w14:textId="77777777" w:rsidR="00716BD7" w:rsidRDefault="00716BD7" w:rsidP="00716BD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FIXOKNA Sp. z o.o. z Wrocławia </w:t>
      </w:r>
    </w:p>
    <w:p w14:paraId="64512F12" w14:textId="328D7591" w:rsidR="00716BD7" w:rsidRDefault="00716BD7" w:rsidP="00716BD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PIXEL </w:t>
      </w:r>
      <w:r w:rsidR="00237752">
        <w:rPr>
          <w:rFonts w:ascii="Calibri" w:hAnsi="Calibri"/>
          <w:color w:val="000000"/>
        </w:rPr>
        <w:t>S</w:t>
      </w:r>
      <w:r>
        <w:rPr>
          <w:rFonts w:ascii="Calibri" w:hAnsi="Calibri"/>
          <w:color w:val="000000"/>
        </w:rPr>
        <w:t>p. z o.o. z Bydgoszczy </w:t>
      </w:r>
    </w:p>
    <w:p w14:paraId="1987A1B4" w14:textId="77777777" w:rsidR="00716BD7" w:rsidRDefault="00716BD7" w:rsidP="00716BD7">
      <w:pPr>
        <w:rPr>
          <w:rFonts w:ascii="Times New Roman" w:hAnsi="Times New Roman"/>
        </w:rPr>
      </w:pPr>
    </w:p>
    <w:p w14:paraId="2AE11FA5" w14:textId="1BF811E6" w:rsidR="00716BD7" w:rsidRPr="00237752" w:rsidRDefault="00716BD7" w:rsidP="0023775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="Calibri" w:hAnsi="Calibri"/>
          <w:b/>
          <w:bCs/>
          <w:color w:val="000000"/>
        </w:rPr>
        <w:t>Wyróżnienie za szczególną działalność proekologiczną odebrała firma Inter-</w:t>
      </w:r>
      <w:proofErr w:type="spellStart"/>
      <w:r>
        <w:rPr>
          <w:rFonts w:ascii="Calibri" w:hAnsi="Calibri"/>
          <w:b/>
          <w:bCs/>
          <w:color w:val="000000"/>
        </w:rPr>
        <w:t>Agri</w:t>
      </w:r>
      <w:proofErr w:type="spellEnd"/>
      <w:r>
        <w:rPr>
          <w:rFonts w:ascii="Calibri" w:hAnsi="Calibri"/>
          <w:b/>
          <w:bCs/>
          <w:color w:val="000000"/>
        </w:rPr>
        <w:t xml:space="preserve"> Sp. z o.o. z Zawor</w:t>
      </w:r>
      <w:r w:rsidR="00237752">
        <w:rPr>
          <w:rFonts w:ascii="Calibri" w:hAnsi="Calibri"/>
          <w:b/>
          <w:bCs/>
          <w:color w:val="000000"/>
        </w:rPr>
        <w:t>ów</w:t>
      </w:r>
      <w:r>
        <w:rPr>
          <w:rFonts w:ascii="Calibri" w:hAnsi="Calibri"/>
          <w:b/>
          <w:bCs/>
          <w:color w:val="000000"/>
        </w:rPr>
        <w:t>/Książa Wielkopolskiego</w:t>
      </w:r>
      <w:r w:rsidR="00237752">
        <w:rPr>
          <w:rFonts w:ascii="Calibri" w:hAnsi="Calibri"/>
          <w:b/>
          <w:bCs/>
          <w:color w:val="000000"/>
        </w:rPr>
        <w:t>.</w:t>
      </w:r>
      <w:r w:rsidR="008216BE">
        <w:rPr>
          <w:rFonts w:ascii="Calibri" w:hAnsi="Calibri"/>
          <w:color w:val="000000"/>
        </w:rPr>
        <w:t xml:space="preserve"> </w:t>
      </w:r>
      <w:r w:rsidR="00237752" w:rsidRPr="00237752">
        <w:rPr>
          <w:rFonts w:ascii="Calibri" w:hAnsi="Calibri"/>
          <w:color w:val="000000"/>
        </w:rPr>
        <w:t xml:space="preserve">Firma </w:t>
      </w:r>
      <w:r w:rsidR="00237752" w:rsidRPr="00237752">
        <w:rPr>
          <w:rFonts w:asciiTheme="minorHAnsi" w:hAnsiTheme="minorHAnsi" w:cstheme="minorHAnsi"/>
        </w:rPr>
        <w:t>dzięki przeprowadzonym inwestycjom stała się podmiotem, który nie kupuje nawozów, energii elektrycznej, węgla (czy innych źródeł do wytwarzania ciepła)</w:t>
      </w:r>
      <w:r w:rsidR="003F2C2E">
        <w:rPr>
          <w:rFonts w:asciiTheme="minorHAnsi" w:hAnsiTheme="minorHAnsi" w:cstheme="minorHAnsi"/>
        </w:rPr>
        <w:t>,</w:t>
      </w:r>
      <w:r w:rsidR="00237752" w:rsidRPr="00237752">
        <w:rPr>
          <w:rFonts w:asciiTheme="minorHAnsi" w:hAnsiTheme="minorHAnsi" w:cstheme="minorHAnsi"/>
        </w:rPr>
        <w:t xml:space="preserve"> co stało się możliwe dzięki wdrożonemu rozwiązaniu na skalę europejską, a nawet światową, w zakresie przetwarzania odpadów produkcyjnych na biogaz, dalej energię elektryczną i cieplną oraz chłód technologiczny. </w:t>
      </w:r>
    </w:p>
    <w:p w14:paraId="00521BE4" w14:textId="77777777" w:rsidR="00237752" w:rsidRDefault="00237752" w:rsidP="00237752">
      <w:pPr>
        <w:pStyle w:val="NormalnyWeb"/>
        <w:spacing w:before="0" w:beforeAutospacing="0" w:after="0" w:afterAutospacing="0"/>
        <w:jc w:val="both"/>
      </w:pPr>
    </w:p>
    <w:p w14:paraId="1987D6C9" w14:textId="78EF2703" w:rsidR="00716BD7" w:rsidRPr="000C7C05" w:rsidRDefault="00716BD7" w:rsidP="00716BD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 xml:space="preserve">Z kolei </w:t>
      </w:r>
      <w:r>
        <w:rPr>
          <w:rFonts w:ascii="Calibri" w:hAnsi="Calibri"/>
          <w:b/>
          <w:bCs/>
          <w:color w:val="000000"/>
        </w:rPr>
        <w:t xml:space="preserve">wyróżnieniem za szczególną działalność innowacyjną nagrodzono firmę La Mare Sp. </w:t>
      </w:r>
      <w:r w:rsidRPr="000C7C05">
        <w:rPr>
          <w:rFonts w:ascii="Calibri" w:hAnsi="Calibri"/>
          <w:b/>
          <w:bCs/>
          <w:color w:val="000000"/>
        </w:rPr>
        <w:t xml:space="preserve">z o.o. z Bydgoszczy </w:t>
      </w:r>
      <w:r w:rsidRPr="000C7C05">
        <w:rPr>
          <w:rFonts w:ascii="Calibri" w:hAnsi="Calibri"/>
          <w:color w:val="000000"/>
        </w:rPr>
        <w:t>za </w:t>
      </w:r>
      <w:proofErr w:type="spellStart"/>
      <w:r w:rsidR="003F2C2E" w:rsidRPr="000C7C05">
        <w:rPr>
          <w:rFonts w:asciiTheme="minorHAnsi" w:eastAsia="Calibri" w:hAnsiTheme="minorHAnsi" w:cstheme="minorHAnsi"/>
          <w:color w:val="000000"/>
        </w:rPr>
        <w:t>houseboat</w:t>
      </w:r>
      <w:proofErr w:type="spellEnd"/>
      <w:r w:rsidR="003F2C2E" w:rsidRPr="000C7C05">
        <w:rPr>
          <w:rFonts w:asciiTheme="minorHAnsi" w:eastAsia="Calibri" w:hAnsiTheme="minorHAnsi" w:cstheme="minorHAnsi"/>
          <w:color w:val="000000"/>
        </w:rPr>
        <w:t xml:space="preserve"> z napędem elektrycznym i systemem OZE, czyli pływającego domu na wodzie niezależnego energetycznie od zewnętrznych źródeł zasilania i posiadającego oczyszczalnię ścieków bytowych. Dla nabywców tej łodzi </w:t>
      </w:r>
      <w:r w:rsidR="003F2C2E" w:rsidRPr="000C7C05">
        <w:rPr>
          <w:rFonts w:asciiTheme="minorHAnsi" w:hAnsiTheme="minorHAnsi" w:cstheme="minorHAnsi"/>
        </w:rPr>
        <w:t>wdrożona innowacja oznacza duże usprawnienie i uniezależnienie się od przyłączy zewnętrznych oraz bezpłatną energię elektryczną.</w:t>
      </w:r>
    </w:p>
    <w:p w14:paraId="0B479F56" w14:textId="77777777" w:rsidR="00716BD7" w:rsidRDefault="00716BD7" w:rsidP="00716BD7"/>
    <w:p w14:paraId="55B85033" w14:textId="09C96EC8" w:rsidR="00716BD7" w:rsidRDefault="00716BD7" w:rsidP="00716BD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Kapituła przyznała </w:t>
      </w:r>
      <w:r>
        <w:rPr>
          <w:rFonts w:ascii="Calibri" w:hAnsi="Calibri"/>
          <w:b/>
          <w:bCs/>
          <w:color w:val="000000"/>
        </w:rPr>
        <w:t>również tytuły Ambasador Fair Play w Biznesie 2024</w:t>
      </w:r>
      <w:r>
        <w:rPr>
          <w:rFonts w:ascii="Calibri" w:hAnsi="Calibri"/>
          <w:color w:val="000000"/>
        </w:rPr>
        <w:t xml:space="preserve">. W ten sposób uhonorowano 8 przedstawicieli polskiego biznesu: </w:t>
      </w:r>
      <w:r w:rsidRPr="009630BB">
        <w:rPr>
          <w:rFonts w:ascii="Calibri" w:hAnsi="Calibri"/>
          <w:color w:val="000000"/>
        </w:rPr>
        <w:t>prezesów, dyrektorów i kierowników</w:t>
      </w:r>
      <w:r>
        <w:rPr>
          <w:rFonts w:ascii="Calibri" w:hAnsi="Calibri"/>
          <w:color w:val="000000"/>
        </w:rPr>
        <w:t xml:space="preserve"> – wieloletnich laureatów programu</w:t>
      </w:r>
      <w:r w:rsidR="0017230D">
        <w:rPr>
          <w:rFonts w:ascii="Calibri" w:hAnsi="Calibri"/>
          <w:color w:val="000000"/>
        </w:rPr>
        <w:t>:</w:t>
      </w:r>
    </w:p>
    <w:p w14:paraId="71D997C0" w14:textId="26FECA08" w:rsidR="0017230D" w:rsidRPr="0033140B" w:rsidRDefault="0017230D" w:rsidP="0017230D">
      <w:pPr>
        <w:pStyle w:val="Akapitzlist"/>
        <w:widowControl/>
        <w:numPr>
          <w:ilvl w:val="0"/>
          <w:numId w:val="5"/>
        </w:numPr>
        <w:tabs>
          <w:tab w:val="left" w:pos="5173"/>
        </w:tabs>
        <w:autoSpaceDE/>
        <w:autoSpaceDN/>
        <w:rPr>
          <w:color w:val="000000"/>
        </w:rPr>
      </w:pPr>
      <w:r w:rsidRPr="0033140B">
        <w:rPr>
          <w:color w:val="000000"/>
        </w:rPr>
        <w:t xml:space="preserve">Robert </w:t>
      </w:r>
      <w:proofErr w:type="spellStart"/>
      <w:r w:rsidRPr="0033140B">
        <w:rPr>
          <w:color w:val="000000"/>
        </w:rPr>
        <w:t>Andre</w:t>
      </w:r>
      <w:proofErr w:type="spellEnd"/>
      <w:r w:rsidRPr="0033140B">
        <w:rPr>
          <w:color w:val="000000"/>
        </w:rPr>
        <w:t xml:space="preserve"> - Prezes Zarządu i Anna </w:t>
      </w:r>
      <w:proofErr w:type="spellStart"/>
      <w:r w:rsidRPr="0033140B">
        <w:rPr>
          <w:color w:val="000000"/>
        </w:rPr>
        <w:t>Andre</w:t>
      </w:r>
      <w:proofErr w:type="spellEnd"/>
      <w:r w:rsidRPr="0033140B">
        <w:rPr>
          <w:color w:val="000000"/>
        </w:rPr>
        <w:t xml:space="preserve"> - Wiceprezes Zarządu, ANDRE ABRASIVE ARTICLES Sp. z o.o. Sp. k.</w:t>
      </w:r>
      <w:r>
        <w:rPr>
          <w:color w:val="000000"/>
        </w:rPr>
        <w:t xml:space="preserve"> z</w:t>
      </w:r>
      <w:r w:rsidRPr="0033140B">
        <w:rPr>
          <w:color w:val="000000"/>
        </w:rPr>
        <w:t xml:space="preserve"> Koł</w:t>
      </w:r>
      <w:r>
        <w:rPr>
          <w:color w:val="000000"/>
        </w:rPr>
        <w:t>a</w:t>
      </w:r>
    </w:p>
    <w:p w14:paraId="439F823B" w14:textId="32CE4EAC" w:rsidR="0017230D" w:rsidRPr="0033140B" w:rsidRDefault="0017230D" w:rsidP="0017230D">
      <w:pPr>
        <w:pStyle w:val="Akapitzlist"/>
        <w:widowControl/>
        <w:numPr>
          <w:ilvl w:val="0"/>
          <w:numId w:val="5"/>
        </w:numPr>
        <w:tabs>
          <w:tab w:val="left" w:pos="5173"/>
        </w:tabs>
        <w:autoSpaceDE/>
        <w:autoSpaceDN/>
        <w:rPr>
          <w:color w:val="000000"/>
        </w:rPr>
      </w:pPr>
      <w:r w:rsidRPr="0033140B">
        <w:rPr>
          <w:color w:val="000000"/>
        </w:rPr>
        <w:t>Marcin Biel - Prezes Zarządu, PRZEDSIĘBIORSTWO ZAOPATRZENIA GASTRONOMICZNEGO „PERFECT PLUS” Sp. z o.o. Ł</w:t>
      </w:r>
      <w:r>
        <w:rPr>
          <w:color w:val="000000"/>
        </w:rPr>
        <w:t>o</w:t>
      </w:r>
      <w:r w:rsidRPr="0033140B">
        <w:rPr>
          <w:color w:val="000000"/>
        </w:rPr>
        <w:t>d</w:t>
      </w:r>
      <w:r>
        <w:rPr>
          <w:color w:val="000000"/>
        </w:rPr>
        <w:t>zi</w:t>
      </w:r>
    </w:p>
    <w:p w14:paraId="5953F769" w14:textId="6DB90FD4" w:rsidR="0017230D" w:rsidRDefault="0017230D" w:rsidP="0017230D">
      <w:pPr>
        <w:pStyle w:val="Akapitzlist"/>
        <w:widowControl/>
        <w:numPr>
          <w:ilvl w:val="0"/>
          <w:numId w:val="5"/>
        </w:numPr>
        <w:tabs>
          <w:tab w:val="left" w:pos="5173"/>
        </w:tabs>
        <w:autoSpaceDE/>
        <w:autoSpaceDN/>
        <w:rPr>
          <w:color w:val="000000"/>
        </w:rPr>
      </w:pPr>
      <w:r w:rsidRPr="0033140B">
        <w:rPr>
          <w:color w:val="000000"/>
        </w:rPr>
        <w:t xml:space="preserve">Wiesław Bożek - Prezes Zarządu i Maria Bożek - Wiceprezes Zarządu, ZAKŁAD METALOWY „WB” P.H.U. </w:t>
      </w:r>
      <w:proofErr w:type="spellStart"/>
      <w:r w:rsidRPr="0033140B">
        <w:rPr>
          <w:color w:val="000000"/>
        </w:rPr>
        <w:t>W.Bożek</w:t>
      </w:r>
      <w:proofErr w:type="spellEnd"/>
      <w:r w:rsidRPr="0033140B">
        <w:rPr>
          <w:color w:val="000000"/>
        </w:rPr>
        <w:t xml:space="preserve">, </w:t>
      </w:r>
      <w:proofErr w:type="spellStart"/>
      <w:r w:rsidRPr="0033140B">
        <w:rPr>
          <w:color w:val="000000"/>
        </w:rPr>
        <w:t>M.Bożek</w:t>
      </w:r>
      <w:proofErr w:type="spellEnd"/>
      <w:r w:rsidRPr="0033140B">
        <w:rPr>
          <w:color w:val="000000"/>
        </w:rPr>
        <w:t xml:space="preserve"> </w:t>
      </w:r>
      <w:proofErr w:type="spellStart"/>
      <w:r w:rsidRPr="0033140B">
        <w:rPr>
          <w:color w:val="000000"/>
        </w:rPr>
        <w:t>Sp.j</w:t>
      </w:r>
      <w:proofErr w:type="spellEnd"/>
      <w:r w:rsidRPr="0033140B">
        <w:rPr>
          <w:color w:val="000000"/>
        </w:rPr>
        <w:t xml:space="preserve">. </w:t>
      </w:r>
      <w:r>
        <w:rPr>
          <w:color w:val="000000"/>
        </w:rPr>
        <w:t xml:space="preserve">z </w:t>
      </w:r>
      <w:r w:rsidRPr="0033140B">
        <w:rPr>
          <w:color w:val="000000"/>
        </w:rPr>
        <w:t>Wol</w:t>
      </w:r>
      <w:r>
        <w:rPr>
          <w:color w:val="000000"/>
        </w:rPr>
        <w:t>i</w:t>
      </w:r>
      <w:r w:rsidRPr="0033140B">
        <w:rPr>
          <w:color w:val="000000"/>
        </w:rPr>
        <w:t xml:space="preserve"> Mieleck</w:t>
      </w:r>
      <w:r>
        <w:rPr>
          <w:color w:val="000000"/>
        </w:rPr>
        <w:t>iej</w:t>
      </w:r>
    </w:p>
    <w:p w14:paraId="05475928" w14:textId="634AF835" w:rsidR="0017230D" w:rsidRPr="00654FB2" w:rsidRDefault="0017230D" w:rsidP="0017230D">
      <w:pPr>
        <w:pStyle w:val="Akapitzlist"/>
        <w:widowControl/>
        <w:numPr>
          <w:ilvl w:val="0"/>
          <w:numId w:val="5"/>
        </w:numPr>
        <w:tabs>
          <w:tab w:val="left" w:pos="5173"/>
        </w:tabs>
        <w:autoSpaceDE/>
        <w:autoSpaceDN/>
        <w:rPr>
          <w:color w:val="000000"/>
        </w:rPr>
      </w:pPr>
      <w:r w:rsidRPr="00654FB2">
        <w:rPr>
          <w:color w:val="000000"/>
        </w:rPr>
        <w:t>Agnieszka Budzik – Marketing Manager, EURO-TRUCK Sp. z o.o.</w:t>
      </w:r>
      <w:r>
        <w:rPr>
          <w:color w:val="000000"/>
        </w:rPr>
        <w:t xml:space="preserve"> z</w:t>
      </w:r>
      <w:r w:rsidRPr="00654FB2">
        <w:rPr>
          <w:color w:val="000000"/>
        </w:rPr>
        <w:t xml:space="preserve"> Mrok</w:t>
      </w:r>
      <w:r>
        <w:rPr>
          <w:color w:val="000000"/>
        </w:rPr>
        <w:t xml:space="preserve">owa </w:t>
      </w:r>
      <w:r w:rsidRPr="00654FB2">
        <w:rPr>
          <w:color w:val="000000"/>
        </w:rPr>
        <w:t xml:space="preserve"> </w:t>
      </w:r>
    </w:p>
    <w:p w14:paraId="1D33F720" w14:textId="2DFB4A16" w:rsidR="0017230D" w:rsidRPr="00654FB2" w:rsidRDefault="0017230D" w:rsidP="0017230D">
      <w:pPr>
        <w:pStyle w:val="Akapitzlist"/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654FB2">
        <w:rPr>
          <w:rFonts w:asciiTheme="minorHAnsi" w:hAnsiTheme="minorHAnsi" w:cstheme="minorHAnsi"/>
        </w:rPr>
        <w:t xml:space="preserve">Maria </w:t>
      </w:r>
      <w:proofErr w:type="spellStart"/>
      <w:r w:rsidRPr="00654FB2">
        <w:rPr>
          <w:rFonts w:asciiTheme="minorHAnsi" w:hAnsiTheme="minorHAnsi" w:cstheme="minorHAnsi"/>
        </w:rPr>
        <w:t>Piszczyńska</w:t>
      </w:r>
      <w:proofErr w:type="spellEnd"/>
      <w:r w:rsidRPr="00654FB2">
        <w:rPr>
          <w:rFonts w:asciiTheme="minorHAnsi" w:hAnsiTheme="minorHAnsi" w:cstheme="minorHAnsi"/>
        </w:rPr>
        <w:t xml:space="preserve"> – Główna Księgowa, Przedsiębiorstwo </w:t>
      </w:r>
      <w:proofErr w:type="spellStart"/>
      <w:r w:rsidRPr="00654FB2">
        <w:rPr>
          <w:rFonts w:asciiTheme="minorHAnsi" w:hAnsiTheme="minorHAnsi" w:cstheme="minorHAnsi"/>
        </w:rPr>
        <w:t>Elektromontażowe</w:t>
      </w:r>
      <w:proofErr w:type="spellEnd"/>
      <w:r w:rsidRPr="00654FB2">
        <w:rPr>
          <w:rFonts w:asciiTheme="minorHAnsi" w:hAnsiTheme="minorHAnsi" w:cstheme="minorHAnsi"/>
        </w:rPr>
        <w:t xml:space="preserve"> „Kazimierz Zawada” Sp. z o.o.</w:t>
      </w:r>
      <w:r>
        <w:rPr>
          <w:rFonts w:asciiTheme="minorHAnsi" w:hAnsiTheme="minorHAnsi" w:cstheme="minorHAnsi"/>
        </w:rPr>
        <w:t xml:space="preserve"> z</w:t>
      </w:r>
      <w:r w:rsidRPr="00654FB2">
        <w:rPr>
          <w:rFonts w:asciiTheme="minorHAnsi" w:hAnsiTheme="minorHAnsi" w:cstheme="minorHAnsi"/>
        </w:rPr>
        <w:t xml:space="preserve"> Pszczyn</w:t>
      </w:r>
      <w:r>
        <w:rPr>
          <w:rFonts w:asciiTheme="minorHAnsi" w:hAnsiTheme="minorHAnsi" w:cstheme="minorHAnsi"/>
        </w:rPr>
        <w:t>y</w:t>
      </w:r>
    </w:p>
    <w:p w14:paraId="44F6955A" w14:textId="1AE6F56D" w:rsidR="0017230D" w:rsidRDefault="0017230D" w:rsidP="0017230D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33140B">
        <w:rPr>
          <w:rFonts w:ascii="Calibri" w:hAnsi="Calibri" w:cs="Calibri"/>
          <w:color w:val="000000"/>
          <w:sz w:val="22"/>
          <w:szCs w:val="22"/>
        </w:rPr>
        <w:t xml:space="preserve">Adam Skowroński - Dyrektor, Sanatorium Uzdrowiskowe „Przy Tężni” im. dr Józefa Krzymińskiego w </w:t>
      </w:r>
      <w:r w:rsidRPr="00240134">
        <w:rPr>
          <w:rFonts w:asciiTheme="minorHAnsi" w:hAnsiTheme="minorHAnsi" w:cstheme="minorHAnsi"/>
          <w:color w:val="000000"/>
          <w:sz w:val="22"/>
          <w:szCs w:val="22"/>
        </w:rPr>
        <w:t xml:space="preserve">Inowrocławiu </w:t>
      </w:r>
      <w:proofErr w:type="spellStart"/>
      <w:r w:rsidRPr="00240134">
        <w:rPr>
          <w:rFonts w:asciiTheme="minorHAnsi" w:hAnsiTheme="minorHAnsi" w:cstheme="minorHAnsi"/>
          <w:color w:val="000000"/>
          <w:sz w:val="22"/>
          <w:szCs w:val="22"/>
        </w:rPr>
        <w:t>s.p.z.o.z</w:t>
      </w:r>
      <w:proofErr w:type="spellEnd"/>
      <w:r w:rsidRPr="00240134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Pr="00240134">
        <w:rPr>
          <w:rFonts w:asciiTheme="minorHAnsi" w:hAnsiTheme="minorHAnsi" w:cstheme="minorHAnsi"/>
          <w:color w:val="000000"/>
          <w:sz w:val="22"/>
          <w:szCs w:val="22"/>
        </w:rPr>
        <w:t xml:space="preserve"> Inowrocław</w:t>
      </w:r>
      <w:r>
        <w:rPr>
          <w:rFonts w:asciiTheme="minorHAnsi" w:hAnsiTheme="minorHAnsi" w:cstheme="minorHAnsi"/>
          <w:color w:val="000000"/>
          <w:sz w:val="22"/>
          <w:szCs w:val="22"/>
        </w:rPr>
        <w:t>ia.</w:t>
      </w:r>
    </w:p>
    <w:p w14:paraId="1AE9A9F1" w14:textId="77777777" w:rsidR="00716BD7" w:rsidRDefault="00716BD7" w:rsidP="00716BD7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/>
          <w:b/>
          <w:bCs/>
          <w:color w:val="A50358"/>
        </w:rPr>
        <w:t>Nagroda 25-lecia </w:t>
      </w:r>
    </w:p>
    <w:p w14:paraId="11294E3B" w14:textId="2E5C9298" w:rsidR="00716BD7" w:rsidRDefault="00D92387" w:rsidP="00716BD7">
      <w:pPr>
        <w:pStyle w:val="NormalnyWeb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W tym roku po ra</w:t>
      </w:r>
      <w:r w:rsidR="009630BB">
        <w:rPr>
          <w:rFonts w:ascii="Calibri" w:hAnsi="Calibri"/>
          <w:color w:val="000000"/>
        </w:rPr>
        <w:t>z</w:t>
      </w:r>
      <w:r>
        <w:rPr>
          <w:rFonts w:ascii="Calibri" w:hAnsi="Calibri"/>
          <w:color w:val="000000"/>
        </w:rPr>
        <w:t xml:space="preserve"> drugi</w:t>
      </w:r>
      <w:r w:rsidR="00716BD7">
        <w:rPr>
          <w:rFonts w:ascii="Calibri" w:hAnsi="Calibri"/>
          <w:color w:val="000000"/>
        </w:rPr>
        <w:t xml:space="preserve"> wręczono nagrody specjalne dla firm, które obchodzą jubileusz dwudziestopięciolecia udziału w programie. Ich dokonania pokazują, że sukces </w:t>
      </w:r>
      <w:r w:rsidR="00716BD7">
        <w:rPr>
          <w:rFonts w:ascii="Calibri" w:hAnsi="Calibri"/>
          <w:color w:val="000000"/>
        </w:rPr>
        <w:br/>
        <w:t xml:space="preserve">w biznesie można osiągnąć trzymając się zasad </w:t>
      </w:r>
      <w:r w:rsidR="00716BD7">
        <w:rPr>
          <w:rFonts w:ascii="Calibri" w:hAnsi="Calibri"/>
          <w:i/>
          <w:iCs/>
          <w:color w:val="000000"/>
        </w:rPr>
        <w:t xml:space="preserve">fair </w:t>
      </w:r>
      <w:proofErr w:type="spellStart"/>
      <w:r w:rsidR="00716BD7">
        <w:rPr>
          <w:rFonts w:ascii="Calibri" w:hAnsi="Calibri"/>
          <w:i/>
          <w:iCs/>
          <w:color w:val="000000"/>
        </w:rPr>
        <w:t>play</w:t>
      </w:r>
      <w:proofErr w:type="spellEnd"/>
      <w:r w:rsidR="00716BD7">
        <w:rPr>
          <w:rFonts w:ascii="Calibri" w:hAnsi="Calibri"/>
          <w:color w:val="000000"/>
        </w:rPr>
        <w:t xml:space="preserve">. Przedsiębiorstwa te udowodniły, </w:t>
      </w:r>
      <w:r w:rsidR="00716BD7">
        <w:rPr>
          <w:rFonts w:ascii="Calibri" w:hAnsi="Calibri"/>
          <w:color w:val="000000"/>
        </w:rPr>
        <w:br/>
        <w:t xml:space="preserve">że uczciwość i etyka są dla nich fundamentem zaufania, dobrych relacji i sposobem kształtowania trwałego sukcesu. Nagroda związana z dwudziestopięcioleciem udziału w programie została przyznana firmie </w:t>
      </w:r>
      <w:r w:rsidR="00716BD7">
        <w:rPr>
          <w:rFonts w:ascii="Calibri" w:hAnsi="Calibri"/>
          <w:b/>
          <w:bCs/>
          <w:color w:val="000000"/>
        </w:rPr>
        <w:t>REKORD SI Sp. z o.o. z Bielsk</w:t>
      </w:r>
      <w:r w:rsidR="00B65F9F">
        <w:rPr>
          <w:rFonts w:ascii="Calibri" w:hAnsi="Calibri"/>
          <w:b/>
          <w:bCs/>
          <w:color w:val="000000"/>
        </w:rPr>
        <w:t>a</w:t>
      </w:r>
      <w:r w:rsidR="00716BD7">
        <w:rPr>
          <w:rFonts w:ascii="Calibri" w:hAnsi="Calibri"/>
          <w:b/>
          <w:bCs/>
          <w:color w:val="000000"/>
        </w:rPr>
        <w:t>-Białej</w:t>
      </w:r>
      <w:r w:rsidR="00716BD7">
        <w:rPr>
          <w:rFonts w:ascii="Calibri" w:hAnsi="Calibri"/>
          <w:color w:val="000000"/>
        </w:rPr>
        <w:t xml:space="preserve">, firmie </w:t>
      </w:r>
      <w:r w:rsidR="00716BD7">
        <w:rPr>
          <w:rFonts w:ascii="Calibri" w:hAnsi="Calibri"/>
          <w:b/>
          <w:bCs/>
          <w:color w:val="000000"/>
        </w:rPr>
        <w:t>TARCZYŃSKI S.A. z Ujeźdźca Małego</w:t>
      </w:r>
      <w:r w:rsidR="00716BD7">
        <w:rPr>
          <w:rFonts w:ascii="Calibri" w:hAnsi="Calibri"/>
          <w:color w:val="000000"/>
        </w:rPr>
        <w:t xml:space="preserve">, firmie </w:t>
      </w:r>
      <w:r w:rsidR="00716BD7">
        <w:rPr>
          <w:rFonts w:ascii="Calibri" w:hAnsi="Calibri"/>
          <w:b/>
          <w:bCs/>
          <w:color w:val="000000"/>
        </w:rPr>
        <w:t>NOVOL Sp. z o.o. z Komornik</w:t>
      </w:r>
      <w:r w:rsidR="00716BD7">
        <w:rPr>
          <w:rFonts w:ascii="Calibri" w:hAnsi="Calibri"/>
          <w:color w:val="000000"/>
        </w:rPr>
        <w:t xml:space="preserve">, </w:t>
      </w:r>
      <w:r w:rsidR="00716BD7">
        <w:rPr>
          <w:rFonts w:ascii="Calibri" w:hAnsi="Calibri"/>
          <w:b/>
          <w:bCs/>
          <w:color w:val="000000"/>
        </w:rPr>
        <w:t xml:space="preserve">Przedsiębiorstwu Farmaceutycznemu </w:t>
      </w:r>
      <w:proofErr w:type="spellStart"/>
      <w:r w:rsidR="00716BD7">
        <w:rPr>
          <w:rFonts w:ascii="Calibri" w:hAnsi="Calibri"/>
          <w:b/>
          <w:bCs/>
          <w:color w:val="000000"/>
        </w:rPr>
        <w:t>Farmapol</w:t>
      </w:r>
      <w:proofErr w:type="spellEnd"/>
      <w:r w:rsidR="00716BD7">
        <w:rPr>
          <w:rFonts w:ascii="Calibri" w:hAnsi="Calibri"/>
          <w:b/>
          <w:bCs/>
          <w:color w:val="000000"/>
        </w:rPr>
        <w:t xml:space="preserve"> Sp. z o.o.</w:t>
      </w:r>
      <w:r w:rsidR="00716BD7">
        <w:rPr>
          <w:rFonts w:ascii="Calibri" w:hAnsi="Calibri"/>
          <w:color w:val="000000"/>
        </w:rPr>
        <w:t xml:space="preserve"> </w:t>
      </w:r>
      <w:r w:rsidR="00716BD7">
        <w:rPr>
          <w:rFonts w:ascii="Calibri" w:hAnsi="Calibri"/>
          <w:b/>
          <w:bCs/>
          <w:color w:val="000000"/>
        </w:rPr>
        <w:t>z Poznania</w:t>
      </w:r>
      <w:r w:rsidR="00716BD7">
        <w:rPr>
          <w:rFonts w:ascii="Calibri" w:hAnsi="Calibri"/>
          <w:color w:val="000000"/>
        </w:rPr>
        <w:t xml:space="preserve"> oraz przedsiębiorstwu </w:t>
      </w:r>
      <w:r w:rsidR="00716BD7">
        <w:rPr>
          <w:rFonts w:ascii="Calibri" w:hAnsi="Calibri"/>
          <w:b/>
          <w:bCs/>
          <w:color w:val="000000"/>
        </w:rPr>
        <w:t>KANLUX S.A. z Radzionkowa.</w:t>
      </w:r>
    </w:p>
    <w:p w14:paraId="78AAF270" w14:textId="77777777" w:rsidR="00716BD7" w:rsidRDefault="00716BD7" w:rsidP="00716BD7">
      <w:pPr>
        <w:pStyle w:val="NormalnyWeb"/>
        <w:spacing w:before="240" w:beforeAutospacing="0" w:after="0" w:afterAutospacing="0"/>
      </w:pPr>
      <w:r>
        <w:rPr>
          <w:rFonts w:ascii="Calibri" w:hAnsi="Calibri"/>
          <w:b/>
          <w:bCs/>
          <w:color w:val="A50358"/>
        </w:rPr>
        <w:t>Gala Finałowa programu łączy ludzi, dla których etyka w biznesie jest niezwykle istotna</w:t>
      </w:r>
    </w:p>
    <w:p w14:paraId="6DAA8A97" w14:textId="0C5B8594" w:rsidR="00092D95" w:rsidRDefault="00716BD7" w:rsidP="00716BD7">
      <w:pPr>
        <w:pStyle w:val="NormalnyWeb"/>
        <w:spacing w:before="240" w:beforeAutospacing="0" w:after="0" w:afterAutospacing="0"/>
        <w:jc w:val="both"/>
      </w:pPr>
      <w:r>
        <w:rPr>
          <w:rFonts w:ascii="Calibri" w:hAnsi="Calibri"/>
          <w:color w:val="000000"/>
        </w:rPr>
        <w:t xml:space="preserve">29 listopada br. w specjalnie zaaranżowanych wnętrzach Pałacu Kultury i Nauki w Warszawie zgromadziło się łącznie </w:t>
      </w:r>
      <w:r w:rsidR="00045CE1">
        <w:rPr>
          <w:rFonts w:ascii="Calibri" w:hAnsi="Calibri"/>
          <w:color w:val="000000"/>
        </w:rPr>
        <w:t xml:space="preserve">ponad </w:t>
      </w:r>
      <w:r w:rsidRPr="009630BB">
        <w:rPr>
          <w:rFonts w:ascii="Calibri" w:hAnsi="Calibri"/>
          <w:color w:val="000000"/>
        </w:rPr>
        <w:t>3</w:t>
      </w:r>
      <w:r w:rsidR="00045CE1" w:rsidRPr="009630BB">
        <w:rPr>
          <w:rFonts w:ascii="Calibri" w:hAnsi="Calibri"/>
          <w:color w:val="000000"/>
        </w:rPr>
        <w:t>0</w:t>
      </w:r>
      <w:r w:rsidRPr="009630BB"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 xml:space="preserve"> gości, dla których etyka w biznesie jest szczególnie ważna – przedstawicieli władz państwowych, samorządowych oraz przede wszystkim przedsiębiorców. Ideą wydarzenia od samego początku jest nie tylko uhonorowanie wyjątkowych firm, ale również umożliwienie nawiązania kontaktów pomiędzy </w:t>
      </w:r>
      <w:r>
        <w:rPr>
          <w:rFonts w:ascii="Calibri" w:hAnsi="Calibri"/>
          <w:color w:val="000000"/>
        </w:rPr>
        <w:lastRenderedPageBreak/>
        <w:t xml:space="preserve">przedsiębiorcami wyznającymi te same wartości. Gala odbyła się pod patronatem honorowym </w:t>
      </w:r>
      <w:r w:rsidR="00DA6A37">
        <w:rPr>
          <w:rFonts w:ascii="Calibri" w:hAnsi="Calibri"/>
          <w:b/>
          <w:bCs/>
          <w:color w:val="000000"/>
        </w:rPr>
        <w:t xml:space="preserve">Ministerstwa Cyfryzacji, Ministerstwa Funduszy i Polityki Regionalnej, </w:t>
      </w:r>
      <w:r>
        <w:rPr>
          <w:rFonts w:ascii="Calibri" w:hAnsi="Calibri"/>
          <w:b/>
          <w:bCs/>
          <w:color w:val="000000"/>
        </w:rPr>
        <w:t>Ministerstwa Rozwoju i Technologii</w:t>
      </w:r>
      <w:r w:rsidR="00DA6A37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oraz </w:t>
      </w:r>
      <w:r>
        <w:rPr>
          <w:rFonts w:ascii="Calibri" w:hAnsi="Calibri"/>
          <w:b/>
          <w:bCs/>
          <w:color w:val="000000"/>
        </w:rPr>
        <w:t xml:space="preserve">Rzecznika Praw Obywatelskich. </w:t>
      </w:r>
      <w:r>
        <w:rPr>
          <w:rFonts w:ascii="Calibri" w:hAnsi="Calibri"/>
          <w:color w:val="000000"/>
        </w:rPr>
        <w:t>Zaufanie ze strony władz państwowych i samorządowych jest wyrazem nie tylko poparcia dla idei etycznego biznesu, jaką rozpowszechnia program Przedsiębiorstwo Fair Play, ale też uznania dla jego laureatów – przedsiębiorstw współtworzących standardy kultury biznesu w Polsce.</w:t>
      </w:r>
    </w:p>
    <w:p w14:paraId="23210977" w14:textId="77777777" w:rsidR="00092D95" w:rsidRDefault="00092D95" w:rsidP="00CE7448">
      <w:pPr>
        <w:jc w:val="center"/>
      </w:pPr>
    </w:p>
    <w:p w14:paraId="186EBB5D" w14:textId="447C61F1" w:rsidR="00A0269D" w:rsidRPr="00E9108E" w:rsidRDefault="00A0269D" w:rsidP="00CE7448">
      <w:pPr>
        <w:jc w:val="center"/>
        <w:rPr>
          <w:rStyle w:val="Hipercze"/>
          <w:color w:val="auto"/>
          <w:u w:val="none"/>
        </w:rPr>
      </w:pPr>
      <w:r w:rsidRPr="00CB325E">
        <w:t xml:space="preserve">Aktualne informacje na temat programu Przedsiębiorstwo Fair Play i udziału w certyfikacji uzyskać można kontaktując się z biurem pod numerem </w:t>
      </w:r>
      <w:r w:rsidRPr="00A0269D">
        <w:t>22 630 98 02</w:t>
      </w:r>
      <w:r w:rsidRPr="00CB325E">
        <w:t xml:space="preserve"> lub na stronie </w:t>
      </w:r>
      <w:hyperlink r:id="rId9" w:history="1">
        <w:r w:rsidRPr="00CB325E">
          <w:rPr>
            <w:rStyle w:val="Hipercze"/>
            <w:color w:val="A50358"/>
          </w:rPr>
          <w:t>www.fairplay.pl</w:t>
        </w:r>
      </w:hyperlink>
    </w:p>
    <w:p w14:paraId="45164AEE" w14:textId="53C28315" w:rsidR="00092D95" w:rsidRDefault="005A38CE" w:rsidP="00DA6A37">
      <w:pPr>
        <w:spacing w:before="240"/>
        <w:jc w:val="both"/>
      </w:pPr>
      <w:r w:rsidRPr="006F5866">
        <w:t xml:space="preserve">Organizatorem programu jest </w:t>
      </w:r>
      <w:r w:rsidRPr="00CE7448">
        <w:rPr>
          <w:b/>
          <w:bCs/>
        </w:rPr>
        <w:t>Fundacja Instytut Badań nad Demokracją i Przedsiębiorstwem Prywatnym</w:t>
      </w:r>
      <w:r w:rsidRPr="006F5866">
        <w:t xml:space="preserve"> – jeden z pierwszych w Polsce niezależnych instytutów badawczych i polskich </w:t>
      </w:r>
      <w:proofErr w:type="spellStart"/>
      <w:r w:rsidRPr="006F5866">
        <w:t>think</w:t>
      </w:r>
      <w:proofErr w:type="spellEnd"/>
      <w:r w:rsidRPr="006F5866">
        <w:t xml:space="preserve"> tank. Program Przedsiębiorstwo Fair Play jest afiliowany przy Krajowej Izbie Gospodarczej.</w:t>
      </w:r>
    </w:p>
    <w:p w14:paraId="0652AE85" w14:textId="77777777" w:rsidR="0013713A" w:rsidRDefault="0013713A" w:rsidP="00DA6A37">
      <w:pPr>
        <w:spacing w:before="240"/>
        <w:jc w:val="both"/>
      </w:pPr>
    </w:p>
    <w:p w14:paraId="3FB6862E" w14:textId="77777777" w:rsidR="003626B1" w:rsidRDefault="003626B1" w:rsidP="00DA6A37">
      <w:pPr>
        <w:spacing w:before="240"/>
        <w:jc w:val="both"/>
        <w:rPr>
          <w:sz w:val="20"/>
        </w:rPr>
      </w:pPr>
    </w:p>
    <w:p w14:paraId="58466EA6" w14:textId="77777777" w:rsidR="003626B1" w:rsidRDefault="003626B1" w:rsidP="00DA6A37">
      <w:pPr>
        <w:spacing w:before="240"/>
        <w:jc w:val="both"/>
        <w:rPr>
          <w:sz w:val="20"/>
        </w:rPr>
      </w:pPr>
    </w:p>
    <w:p w14:paraId="51373724" w14:textId="77777777" w:rsidR="003626B1" w:rsidRDefault="003626B1" w:rsidP="00DA6A37">
      <w:pPr>
        <w:spacing w:before="240"/>
        <w:jc w:val="both"/>
        <w:rPr>
          <w:sz w:val="20"/>
        </w:rPr>
      </w:pPr>
    </w:p>
    <w:p w14:paraId="581A2370" w14:textId="77777777" w:rsidR="003626B1" w:rsidRDefault="003626B1" w:rsidP="00DA6A37">
      <w:pPr>
        <w:spacing w:before="240"/>
        <w:jc w:val="both"/>
        <w:rPr>
          <w:sz w:val="20"/>
        </w:rPr>
      </w:pPr>
    </w:p>
    <w:p w14:paraId="7DCE6AD5" w14:textId="77777777" w:rsidR="003626B1" w:rsidRDefault="003626B1" w:rsidP="00DA6A37">
      <w:pPr>
        <w:spacing w:before="240"/>
        <w:jc w:val="both"/>
        <w:rPr>
          <w:sz w:val="20"/>
        </w:rPr>
      </w:pPr>
    </w:p>
    <w:p w14:paraId="72E563D6" w14:textId="77777777" w:rsidR="003626B1" w:rsidRDefault="003626B1" w:rsidP="00DA6A37">
      <w:pPr>
        <w:spacing w:before="240"/>
        <w:jc w:val="both"/>
        <w:rPr>
          <w:sz w:val="20"/>
        </w:rPr>
      </w:pPr>
    </w:p>
    <w:p w14:paraId="65340FB0" w14:textId="77777777" w:rsidR="003626B1" w:rsidRDefault="003626B1" w:rsidP="00DA6A37">
      <w:pPr>
        <w:spacing w:before="240"/>
        <w:jc w:val="both"/>
        <w:rPr>
          <w:sz w:val="20"/>
        </w:rPr>
      </w:pPr>
    </w:p>
    <w:p w14:paraId="194AB206" w14:textId="77777777" w:rsidR="003626B1" w:rsidRDefault="003626B1" w:rsidP="00DA6A37">
      <w:pPr>
        <w:spacing w:before="240"/>
        <w:jc w:val="both"/>
        <w:rPr>
          <w:sz w:val="20"/>
        </w:rPr>
      </w:pPr>
    </w:p>
    <w:p w14:paraId="4E4B50EB" w14:textId="77777777" w:rsidR="003626B1" w:rsidRDefault="003626B1" w:rsidP="00DA6A37">
      <w:pPr>
        <w:spacing w:before="240"/>
        <w:jc w:val="both"/>
        <w:rPr>
          <w:sz w:val="20"/>
        </w:rPr>
      </w:pPr>
    </w:p>
    <w:p w14:paraId="646D81D1" w14:textId="77777777" w:rsidR="003626B1" w:rsidRDefault="003626B1" w:rsidP="00DA6A37">
      <w:pPr>
        <w:spacing w:before="240"/>
        <w:jc w:val="both"/>
        <w:rPr>
          <w:sz w:val="20"/>
        </w:rPr>
      </w:pPr>
    </w:p>
    <w:p w14:paraId="66C9E396" w14:textId="6A2CDFDC" w:rsidR="003626B1" w:rsidRDefault="003626B1" w:rsidP="00DA6A37">
      <w:pPr>
        <w:spacing w:before="240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694EA1D" wp14:editId="412B0B59">
            <wp:simplePos x="0" y="0"/>
            <wp:positionH relativeFrom="page">
              <wp:align>left</wp:align>
            </wp:positionH>
            <wp:positionV relativeFrom="paragraph">
              <wp:posOffset>245404</wp:posOffset>
            </wp:positionV>
            <wp:extent cx="7559675" cy="946785"/>
            <wp:effectExtent l="0" t="0" r="3175" b="5715"/>
            <wp:wrapNone/>
            <wp:docPr id="2" name="Obraz 2" descr="D:\QNAP-awaria\PFP 2024\Partnerzy PFP 2024\Organizator i K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NAP-awaria\PFP 2024\Partnerzy PFP 2024\Organizator i K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47E47" w14:textId="77777777" w:rsidR="003626B1" w:rsidRDefault="003626B1" w:rsidP="00DA6A37">
      <w:pPr>
        <w:spacing w:before="240"/>
        <w:jc w:val="both"/>
        <w:rPr>
          <w:sz w:val="20"/>
        </w:rPr>
      </w:pPr>
    </w:p>
    <w:p w14:paraId="23198D82" w14:textId="77777777" w:rsidR="003626B1" w:rsidRDefault="003626B1" w:rsidP="00DA6A37">
      <w:pPr>
        <w:spacing w:before="240"/>
        <w:jc w:val="both"/>
        <w:rPr>
          <w:sz w:val="20"/>
        </w:rPr>
      </w:pPr>
    </w:p>
    <w:p w14:paraId="71BE7215" w14:textId="77777777" w:rsidR="003626B1" w:rsidRDefault="003626B1" w:rsidP="00DA6A37">
      <w:pPr>
        <w:spacing w:before="240"/>
        <w:jc w:val="both"/>
        <w:rPr>
          <w:sz w:val="20"/>
        </w:rPr>
      </w:pPr>
    </w:p>
    <w:p w14:paraId="00AD854E" w14:textId="77777777" w:rsidR="003626B1" w:rsidRDefault="003626B1" w:rsidP="00DA6A37">
      <w:pPr>
        <w:spacing w:before="240"/>
        <w:jc w:val="both"/>
        <w:rPr>
          <w:sz w:val="20"/>
        </w:rPr>
      </w:pPr>
    </w:p>
    <w:p w14:paraId="40B8DD63" w14:textId="77777777" w:rsidR="003626B1" w:rsidRDefault="003626B1" w:rsidP="00DA6A37">
      <w:pPr>
        <w:spacing w:before="240"/>
        <w:jc w:val="both"/>
        <w:rPr>
          <w:sz w:val="20"/>
        </w:rPr>
      </w:pPr>
    </w:p>
    <w:p w14:paraId="5E4AFC32" w14:textId="77777777" w:rsidR="003626B1" w:rsidRDefault="003626B1" w:rsidP="00DA6A37">
      <w:pPr>
        <w:spacing w:before="240"/>
        <w:jc w:val="both"/>
        <w:rPr>
          <w:sz w:val="20"/>
        </w:rPr>
      </w:pPr>
    </w:p>
    <w:p w14:paraId="7DB9FEAD" w14:textId="77777777" w:rsidR="003626B1" w:rsidRDefault="003626B1" w:rsidP="00DA6A37">
      <w:pPr>
        <w:spacing w:before="240"/>
        <w:jc w:val="both"/>
        <w:rPr>
          <w:sz w:val="20"/>
        </w:rPr>
      </w:pPr>
    </w:p>
    <w:p w14:paraId="636C1DFE" w14:textId="77777777" w:rsidR="003626B1" w:rsidRDefault="003626B1" w:rsidP="00DA6A37">
      <w:pPr>
        <w:spacing w:before="240"/>
        <w:jc w:val="both"/>
        <w:rPr>
          <w:sz w:val="20"/>
        </w:rPr>
      </w:pPr>
    </w:p>
    <w:p w14:paraId="0F11FA28" w14:textId="77777777" w:rsidR="003626B1" w:rsidRDefault="003626B1" w:rsidP="00DA6A37">
      <w:pPr>
        <w:spacing w:before="240"/>
        <w:jc w:val="both"/>
        <w:rPr>
          <w:sz w:val="20"/>
        </w:rPr>
      </w:pPr>
    </w:p>
    <w:p w14:paraId="322B9467" w14:textId="77777777" w:rsidR="003626B1" w:rsidRDefault="003626B1" w:rsidP="00DA6A37">
      <w:pPr>
        <w:spacing w:before="240"/>
        <w:jc w:val="both"/>
        <w:rPr>
          <w:sz w:val="20"/>
        </w:rPr>
      </w:pPr>
    </w:p>
    <w:p w14:paraId="4CE90829" w14:textId="6ADBB3FF" w:rsidR="003626B1" w:rsidRDefault="003626B1" w:rsidP="00DA6A37">
      <w:pPr>
        <w:spacing w:before="240"/>
        <w:jc w:val="both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7B7B65B3" wp14:editId="549B3833">
            <wp:simplePos x="0" y="0"/>
            <wp:positionH relativeFrom="page">
              <wp:align>left</wp:align>
            </wp:positionH>
            <wp:positionV relativeFrom="paragraph">
              <wp:posOffset>-540483</wp:posOffset>
            </wp:positionV>
            <wp:extent cx="7556400" cy="10692000"/>
            <wp:effectExtent l="0" t="0" r="6985" b="0"/>
            <wp:wrapNone/>
            <wp:docPr id="4" name="Obraz 4" descr="D:\QNAP-awaria\PFP 2024\Partnerzy PFP 2024\Partnerzy PFP2024_info pras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4\Partnerzy PFP 2024\Partnerzy PFP2024_info prasow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AF772" w14:textId="1306118B" w:rsidR="003626B1" w:rsidRDefault="003626B1" w:rsidP="00DA6A37">
      <w:pPr>
        <w:spacing w:before="240"/>
        <w:jc w:val="both"/>
        <w:rPr>
          <w:sz w:val="20"/>
        </w:rPr>
      </w:pPr>
    </w:p>
    <w:p w14:paraId="2B238F21" w14:textId="77777777" w:rsidR="003626B1" w:rsidRDefault="003626B1" w:rsidP="00DA6A37">
      <w:pPr>
        <w:spacing w:before="240"/>
        <w:jc w:val="both"/>
        <w:rPr>
          <w:sz w:val="20"/>
        </w:rPr>
      </w:pPr>
    </w:p>
    <w:p w14:paraId="0E36C01B" w14:textId="4E9208A3" w:rsidR="003626B1" w:rsidRDefault="003626B1" w:rsidP="00DA6A37">
      <w:pPr>
        <w:spacing w:before="240"/>
        <w:jc w:val="both"/>
        <w:rPr>
          <w:sz w:val="20"/>
        </w:rPr>
      </w:pPr>
    </w:p>
    <w:p w14:paraId="65747A7D" w14:textId="77777777" w:rsidR="003626B1" w:rsidRDefault="003626B1" w:rsidP="00DA6A37">
      <w:pPr>
        <w:spacing w:before="240"/>
        <w:jc w:val="both"/>
        <w:rPr>
          <w:sz w:val="20"/>
        </w:rPr>
      </w:pPr>
    </w:p>
    <w:p w14:paraId="408BED78" w14:textId="77777777" w:rsidR="003626B1" w:rsidRDefault="003626B1" w:rsidP="00DA6A37">
      <w:pPr>
        <w:spacing w:before="240"/>
        <w:jc w:val="both"/>
        <w:rPr>
          <w:sz w:val="20"/>
        </w:rPr>
      </w:pPr>
    </w:p>
    <w:p w14:paraId="5321E930" w14:textId="77777777" w:rsidR="003626B1" w:rsidRDefault="003626B1" w:rsidP="00DA6A37">
      <w:pPr>
        <w:spacing w:before="240"/>
        <w:jc w:val="both"/>
        <w:rPr>
          <w:sz w:val="20"/>
        </w:rPr>
      </w:pPr>
    </w:p>
    <w:p w14:paraId="56FBB30C" w14:textId="0ED716A9" w:rsidR="003626B1" w:rsidRDefault="003626B1" w:rsidP="00DA6A37">
      <w:pPr>
        <w:spacing w:before="240"/>
        <w:jc w:val="both"/>
        <w:rPr>
          <w:sz w:val="20"/>
        </w:rPr>
      </w:pPr>
    </w:p>
    <w:p w14:paraId="1110C0AF" w14:textId="77777777" w:rsidR="003626B1" w:rsidRDefault="003626B1" w:rsidP="00DA6A37">
      <w:pPr>
        <w:spacing w:before="240"/>
        <w:jc w:val="both"/>
        <w:rPr>
          <w:sz w:val="20"/>
        </w:rPr>
      </w:pPr>
    </w:p>
    <w:p w14:paraId="4ABCAD93" w14:textId="77777777" w:rsidR="003626B1" w:rsidRDefault="003626B1" w:rsidP="00DA6A37">
      <w:pPr>
        <w:spacing w:before="240"/>
        <w:jc w:val="both"/>
        <w:rPr>
          <w:sz w:val="20"/>
        </w:rPr>
      </w:pPr>
    </w:p>
    <w:p w14:paraId="435BBC7D" w14:textId="498D2C06" w:rsidR="003626B1" w:rsidRDefault="003626B1" w:rsidP="00DA6A37">
      <w:pPr>
        <w:spacing w:before="240"/>
        <w:jc w:val="both"/>
        <w:rPr>
          <w:sz w:val="20"/>
        </w:rPr>
      </w:pPr>
    </w:p>
    <w:p w14:paraId="315AEA51" w14:textId="13959C63" w:rsidR="003626B1" w:rsidRDefault="003626B1" w:rsidP="00DA6A37">
      <w:pPr>
        <w:spacing w:before="240"/>
        <w:jc w:val="both"/>
        <w:rPr>
          <w:sz w:val="20"/>
        </w:rPr>
      </w:pPr>
    </w:p>
    <w:p w14:paraId="07DBF647" w14:textId="0FFE2DEE" w:rsidR="003626B1" w:rsidRDefault="003626B1" w:rsidP="00DA6A37">
      <w:pPr>
        <w:spacing w:before="240"/>
        <w:jc w:val="both"/>
        <w:rPr>
          <w:sz w:val="20"/>
        </w:rPr>
      </w:pPr>
    </w:p>
    <w:p w14:paraId="1C83B4E6" w14:textId="77777777" w:rsidR="003626B1" w:rsidRDefault="003626B1" w:rsidP="00DA6A37">
      <w:pPr>
        <w:spacing w:before="240"/>
        <w:jc w:val="both"/>
        <w:rPr>
          <w:sz w:val="20"/>
        </w:rPr>
      </w:pPr>
    </w:p>
    <w:p w14:paraId="03BF8A64" w14:textId="77777777" w:rsidR="003626B1" w:rsidRDefault="003626B1" w:rsidP="00DA6A37">
      <w:pPr>
        <w:spacing w:before="240"/>
        <w:jc w:val="both"/>
        <w:rPr>
          <w:sz w:val="20"/>
        </w:rPr>
      </w:pPr>
    </w:p>
    <w:p w14:paraId="662CBF98" w14:textId="77777777" w:rsidR="003626B1" w:rsidRDefault="003626B1" w:rsidP="00DA6A37">
      <w:pPr>
        <w:spacing w:before="240"/>
        <w:jc w:val="both"/>
        <w:rPr>
          <w:sz w:val="20"/>
        </w:rPr>
      </w:pPr>
    </w:p>
    <w:p w14:paraId="5DBF1CEF" w14:textId="77777777" w:rsidR="003626B1" w:rsidRDefault="003626B1" w:rsidP="00DA6A37">
      <w:pPr>
        <w:spacing w:before="240"/>
        <w:jc w:val="both"/>
        <w:rPr>
          <w:sz w:val="20"/>
        </w:rPr>
      </w:pPr>
    </w:p>
    <w:p w14:paraId="07C5DA30" w14:textId="77777777" w:rsidR="003626B1" w:rsidRDefault="003626B1" w:rsidP="00DA6A37">
      <w:pPr>
        <w:spacing w:before="240"/>
        <w:jc w:val="both"/>
        <w:rPr>
          <w:sz w:val="20"/>
        </w:rPr>
      </w:pPr>
    </w:p>
    <w:p w14:paraId="4C50235A" w14:textId="77777777" w:rsidR="003626B1" w:rsidRDefault="003626B1" w:rsidP="00DA6A37">
      <w:pPr>
        <w:spacing w:before="240"/>
        <w:jc w:val="both"/>
        <w:rPr>
          <w:sz w:val="20"/>
        </w:rPr>
      </w:pPr>
    </w:p>
    <w:p w14:paraId="39690B36" w14:textId="77777777" w:rsidR="003626B1" w:rsidRDefault="003626B1" w:rsidP="00DA6A37">
      <w:pPr>
        <w:spacing w:before="240"/>
        <w:jc w:val="both"/>
        <w:rPr>
          <w:sz w:val="20"/>
        </w:rPr>
      </w:pPr>
    </w:p>
    <w:p w14:paraId="0DDFF674" w14:textId="77777777" w:rsidR="003626B1" w:rsidRDefault="003626B1" w:rsidP="00DA6A37">
      <w:pPr>
        <w:spacing w:before="240"/>
        <w:jc w:val="both"/>
        <w:rPr>
          <w:sz w:val="20"/>
        </w:rPr>
      </w:pPr>
    </w:p>
    <w:p w14:paraId="63FE7FD4" w14:textId="77777777" w:rsidR="003626B1" w:rsidRDefault="003626B1" w:rsidP="00DA6A37">
      <w:pPr>
        <w:spacing w:before="240"/>
        <w:jc w:val="both"/>
        <w:rPr>
          <w:sz w:val="20"/>
        </w:rPr>
      </w:pPr>
    </w:p>
    <w:p w14:paraId="357AD0FE" w14:textId="77777777" w:rsidR="003626B1" w:rsidRPr="00B61429" w:rsidRDefault="003626B1" w:rsidP="00DA6A37">
      <w:pPr>
        <w:spacing w:before="240"/>
        <w:jc w:val="both"/>
        <w:rPr>
          <w:sz w:val="20"/>
        </w:rPr>
      </w:pPr>
    </w:p>
    <w:sectPr w:rsidR="003626B1" w:rsidRPr="00B61429" w:rsidSect="00EF3AAA">
      <w:footerReference w:type="default" r:id="rId12"/>
      <w:pgSz w:w="11906" w:h="16838"/>
      <w:pgMar w:top="851" w:right="1417" w:bottom="1276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3FD9" w14:textId="77777777" w:rsidR="006E5525" w:rsidRDefault="006E5525" w:rsidP="00A603B2">
      <w:r>
        <w:separator/>
      </w:r>
    </w:p>
  </w:endnote>
  <w:endnote w:type="continuationSeparator" w:id="0">
    <w:p w14:paraId="6A3210C6" w14:textId="77777777" w:rsidR="006E5525" w:rsidRDefault="006E5525" w:rsidP="00A6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0B3A" w14:textId="77777777" w:rsidR="005A38CE" w:rsidRPr="005101A5" w:rsidRDefault="005A38CE" w:rsidP="005A38CE">
    <w:pPr>
      <w:rPr>
        <w:sz w:val="2"/>
        <w:szCs w:val="2"/>
      </w:rPr>
    </w:pPr>
  </w:p>
  <w:tbl>
    <w:tblPr>
      <w:tblW w:w="9250" w:type="dxa"/>
      <w:tblInd w:w="-176" w:type="dxa"/>
      <w:tblBorders>
        <w:top w:val="single" w:sz="8" w:space="0" w:color="910045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507"/>
      <w:gridCol w:w="2247"/>
      <w:gridCol w:w="2248"/>
      <w:gridCol w:w="2248"/>
    </w:tblGrid>
    <w:tr w:rsidR="005A38CE" w:rsidRPr="003C0F20" w14:paraId="4B4ED78B" w14:textId="77777777" w:rsidTr="004B7C57">
      <w:trPr>
        <w:trHeight w:val="357"/>
      </w:trPr>
      <w:tc>
        <w:tcPr>
          <w:tcW w:w="2507" w:type="dxa"/>
          <w:tcBorders>
            <w:top w:val="single" w:sz="8" w:space="0" w:color="A50358"/>
          </w:tcBorders>
        </w:tcPr>
        <w:p w14:paraId="15A65FCD" w14:textId="77777777" w:rsidR="005A38CE" w:rsidRPr="003C0F20" w:rsidRDefault="005A38CE" w:rsidP="005A38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A50358"/>
            </w:rPr>
          </w:pPr>
          <w:r w:rsidRPr="003C0F20">
            <w:rPr>
              <w:b/>
              <w:color w:val="A50358"/>
            </w:rPr>
            <w:t>Kontakt dla mediów</w:t>
          </w:r>
        </w:p>
      </w:tc>
      <w:tc>
        <w:tcPr>
          <w:tcW w:w="2247" w:type="dxa"/>
          <w:tcBorders>
            <w:top w:val="single" w:sz="8" w:space="0" w:color="A50358"/>
          </w:tcBorders>
        </w:tcPr>
        <w:p w14:paraId="2AB60A00" w14:textId="77777777" w:rsidR="005A38CE" w:rsidRPr="003C0F20" w:rsidRDefault="005A38CE" w:rsidP="005A38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18"/>
              <w:szCs w:val="18"/>
            </w:rPr>
          </w:pPr>
        </w:p>
      </w:tc>
      <w:tc>
        <w:tcPr>
          <w:tcW w:w="2248" w:type="dxa"/>
          <w:tcBorders>
            <w:top w:val="single" w:sz="8" w:space="0" w:color="A50358"/>
          </w:tcBorders>
        </w:tcPr>
        <w:p w14:paraId="24AA6344" w14:textId="77777777" w:rsidR="005A38CE" w:rsidRPr="00CB325E" w:rsidRDefault="005A38CE" w:rsidP="005A38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20"/>
              <w:szCs w:val="20"/>
            </w:rPr>
          </w:pPr>
          <w:hyperlink r:id="rId1" w:history="1">
            <w:r w:rsidRPr="00CB325E">
              <w:rPr>
                <w:rStyle w:val="Hipercze"/>
                <w:sz w:val="20"/>
                <w:szCs w:val="20"/>
              </w:rPr>
              <w:t>pr@fairplay.pl</w:t>
            </w:r>
          </w:hyperlink>
          <w:r w:rsidRPr="00CB325E">
            <w:rPr>
              <w:color w:val="7F7F7F"/>
              <w:sz w:val="20"/>
              <w:szCs w:val="20"/>
            </w:rPr>
            <w:t xml:space="preserve"> </w:t>
          </w:r>
        </w:p>
      </w:tc>
      <w:tc>
        <w:tcPr>
          <w:tcW w:w="2248" w:type="dxa"/>
          <w:tcBorders>
            <w:top w:val="single" w:sz="8" w:space="0" w:color="A50358"/>
          </w:tcBorders>
        </w:tcPr>
        <w:p w14:paraId="37AEE332" w14:textId="77777777" w:rsidR="005A38CE" w:rsidRPr="00CB325E" w:rsidRDefault="005A38CE" w:rsidP="005A38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20"/>
              <w:szCs w:val="20"/>
            </w:rPr>
          </w:pPr>
          <w:r w:rsidRPr="00CB325E">
            <w:rPr>
              <w:color w:val="7F7F7F"/>
              <w:sz w:val="20"/>
              <w:szCs w:val="20"/>
            </w:rPr>
            <w:t>tel.: 883 827 515</w:t>
          </w:r>
        </w:p>
      </w:tc>
    </w:tr>
  </w:tbl>
  <w:p w14:paraId="2AAFDC4B" w14:textId="77777777" w:rsidR="005A38CE" w:rsidRDefault="005A38CE" w:rsidP="005A38CE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2F932" wp14:editId="023EC5BD">
              <wp:simplePos x="0" y="0"/>
              <wp:positionH relativeFrom="column">
                <wp:posOffset>1756393</wp:posOffset>
              </wp:positionH>
              <wp:positionV relativeFrom="paragraph">
                <wp:posOffset>108912</wp:posOffset>
              </wp:positionV>
              <wp:extent cx="2091690" cy="37973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379730"/>
                      </a:xfrm>
                      <a:prstGeom prst="rect">
                        <a:avLst/>
                      </a:prstGeom>
                      <a:solidFill>
                        <a:srgbClr val="A503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B33C1A" w14:textId="77777777" w:rsidR="005A38CE" w:rsidRPr="003C0F20" w:rsidRDefault="005A38CE" w:rsidP="005A38CE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3C0F20">
                            <w:rPr>
                              <w:b/>
                              <w:color w:val="FFFFFF"/>
                            </w:rPr>
                            <w:t>www.fairplay.pl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2F9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8.3pt;margin-top:8.6pt;width:164.7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nn9wEAAMwDAAAOAAAAZHJzL2Uyb0RvYy54bWysU8tu2zAQvBfoPxC815JfcSxYDlwHKQqk&#10;aYG0H0BR1AOluOyStuR+fZeU4xjpreiF4HLJ2Z3Z4eZu6DQ7KnQtmJxPJylnykgoW1Pn/Mf3hw+3&#10;nDkvTCk0GJXzk3L8bvv+3aa3mZpBA7pUyAjEuKy3OW+8t1mSONmoTrgJWGUoWQF2wlOIdVKi6Am9&#10;08ksTW+SHrC0CFI5R6f3Y5JvI35VKem/VpVTnumcU28+rhjXIqzJdiOyGoVtWnluQ/xDF51oDRW9&#10;QN0LL9gB27+gulYiOKj8REKXQFW1UkUOxGaavmHz3AirIhcSx9mLTO7/wcqn47P9hswPH2GgAUYS&#10;zj6C/OmYgX0jTK12iNA3SpRUeBokS3rrsvPTILXLXAAp+i9Q0pDFwUMEGirsgirEkxE6DeB0EV0N&#10;nkk6nKXr6c2aUpJy89V6NY9TSUT28tqi858UdCxsco401Igujo/Oh25E9nIlFHOg2/Kh1ToGWBd7&#10;jewoyAC7ZTpf3kYCb65pEy4bCM9GxHASaQZmI0c/FAMlA90CyhMRRhgNRR+ANg3gb856MlPO3a+D&#10;QMWZ/mxItPV0sQjui8FiuZpRgNeZ4jojjCSonEuPnI3B3o+ePVhs64ZqjYMysCOpqzaq8NrXuXOy&#10;TBTnbO/gyes43nr9hNs/AAAA//8DAFBLAwQUAAYACAAAACEAu/EUe9sAAAAJAQAADwAAAGRycy9k&#10;b3ducmV2LnhtbEyPQU7DMBBF90jcwRokdtQmAhtCnCpClHVpewA3Nk5EPI5it0lv32EFy9F/+vN+&#10;tV7CwM5uSn1EDY8rAcxhG22PXsNhv3l4AZayQWuGiE7DxSVY17c3lSltnPHLnXfZMyrBVBoNXc5j&#10;yXlqOxdMWsXRIWXfcQom0zl5biczU3kYeCGE5MH0SB86M7r3zrU/u1PQ8HzwH8VW9hY/m/3mKc/+&#10;VW0bre/vluYNWHZL/oPhV5/UoSanYzyhTWzQUCgpCaVAFcAIkELSuKMGpQTwuuL/F9RXAAAA//8D&#10;AFBLAQItABQABgAIAAAAIQC2gziS/gAAAOEBAAATAAAAAAAAAAAAAAAAAAAAAABbQ29udGVudF9U&#10;eXBlc10ueG1sUEsBAi0AFAAGAAgAAAAhADj9If/WAAAAlAEAAAsAAAAAAAAAAAAAAAAALwEAAF9y&#10;ZWxzLy5yZWxzUEsBAi0AFAAGAAgAAAAhAASlCef3AQAAzAMAAA4AAAAAAAAAAAAAAAAALgIAAGRy&#10;cy9lMm9Eb2MueG1sUEsBAi0AFAAGAAgAAAAhALvxFHvbAAAACQEAAA8AAAAAAAAAAAAAAAAAUQQA&#10;AGRycy9kb3ducmV2LnhtbFBLBQYAAAAABAAEAPMAAABZBQAAAAA=&#10;" fillcolor="#a50358" stroked="f">
              <v:textbox>
                <w:txbxContent>
                  <w:p w14:paraId="33B33C1A" w14:textId="77777777" w:rsidR="005A38CE" w:rsidRPr="003C0F20" w:rsidRDefault="005A38CE" w:rsidP="005A38CE">
                    <w:pPr>
                      <w:jc w:val="center"/>
                      <w:rPr>
                        <w:b/>
                        <w:color w:val="FFFFFF"/>
                      </w:rPr>
                    </w:pPr>
                    <w:r w:rsidRPr="003C0F20">
                      <w:rPr>
                        <w:b/>
                        <w:color w:val="FFFFFF"/>
                      </w:rPr>
                      <w:t>www.fairplay.pl</w:t>
                    </w:r>
                  </w:p>
                </w:txbxContent>
              </v:textbox>
            </v:shape>
          </w:pict>
        </mc:Fallback>
      </mc:AlternateContent>
    </w:r>
  </w:p>
  <w:p w14:paraId="0F08B26E" w14:textId="579259E5" w:rsidR="00A603B2" w:rsidRPr="00E76BA1" w:rsidRDefault="00A603B2" w:rsidP="00A603B2">
    <w:pPr>
      <w:pStyle w:val="Stopka"/>
      <w:spacing w:line="180" w:lineRule="exact"/>
      <w:rPr>
        <w:color w:val="595959" w:themeColor="text1" w:themeTint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6482" w14:textId="77777777" w:rsidR="006E5525" w:rsidRDefault="006E5525" w:rsidP="00A603B2">
      <w:r>
        <w:separator/>
      </w:r>
    </w:p>
  </w:footnote>
  <w:footnote w:type="continuationSeparator" w:id="0">
    <w:p w14:paraId="2EF50C5D" w14:textId="77777777" w:rsidR="006E5525" w:rsidRDefault="006E5525" w:rsidP="00A6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BC"/>
    <w:multiLevelType w:val="hybridMultilevel"/>
    <w:tmpl w:val="374E18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D3F"/>
    <w:multiLevelType w:val="multilevel"/>
    <w:tmpl w:val="60A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E248A"/>
    <w:multiLevelType w:val="hybridMultilevel"/>
    <w:tmpl w:val="EB363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517DF"/>
    <w:multiLevelType w:val="hybridMultilevel"/>
    <w:tmpl w:val="F7DC3B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005391F"/>
    <w:multiLevelType w:val="multilevel"/>
    <w:tmpl w:val="142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219490">
    <w:abstractNumId w:val="3"/>
  </w:num>
  <w:num w:numId="2" w16cid:durableId="561908189">
    <w:abstractNumId w:val="4"/>
  </w:num>
  <w:num w:numId="3" w16cid:durableId="677922899">
    <w:abstractNumId w:val="1"/>
  </w:num>
  <w:num w:numId="4" w16cid:durableId="788351541">
    <w:abstractNumId w:val="0"/>
  </w:num>
  <w:num w:numId="5" w16cid:durableId="12054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B2"/>
    <w:rsid w:val="00012B11"/>
    <w:rsid w:val="00022660"/>
    <w:rsid w:val="00045CE1"/>
    <w:rsid w:val="00064BEA"/>
    <w:rsid w:val="00092D95"/>
    <w:rsid w:val="000B4A34"/>
    <w:rsid w:val="000C7C05"/>
    <w:rsid w:val="000E18FB"/>
    <w:rsid w:val="000E60DA"/>
    <w:rsid w:val="00100B81"/>
    <w:rsid w:val="0013713A"/>
    <w:rsid w:val="0017230D"/>
    <w:rsid w:val="001E018F"/>
    <w:rsid w:val="00237752"/>
    <w:rsid w:val="002444BD"/>
    <w:rsid w:val="0027323B"/>
    <w:rsid w:val="00276C43"/>
    <w:rsid w:val="002A1D4C"/>
    <w:rsid w:val="00303012"/>
    <w:rsid w:val="00316F98"/>
    <w:rsid w:val="00333AD6"/>
    <w:rsid w:val="0033403D"/>
    <w:rsid w:val="00345734"/>
    <w:rsid w:val="003626B1"/>
    <w:rsid w:val="00376B2F"/>
    <w:rsid w:val="003C180E"/>
    <w:rsid w:val="003E7DD1"/>
    <w:rsid w:val="003F2C2E"/>
    <w:rsid w:val="004107E5"/>
    <w:rsid w:val="00420714"/>
    <w:rsid w:val="004640FC"/>
    <w:rsid w:val="004A0898"/>
    <w:rsid w:val="004B7C57"/>
    <w:rsid w:val="004D1CDD"/>
    <w:rsid w:val="004E22B7"/>
    <w:rsid w:val="004F4C90"/>
    <w:rsid w:val="005A38CE"/>
    <w:rsid w:val="005C4B9E"/>
    <w:rsid w:val="005D2E61"/>
    <w:rsid w:val="006023F4"/>
    <w:rsid w:val="00603D2C"/>
    <w:rsid w:val="00674BD5"/>
    <w:rsid w:val="006B60C4"/>
    <w:rsid w:val="006C291A"/>
    <w:rsid w:val="006C6DC2"/>
    <w:rsid w:val="006D58B5"/>
    <w:rsid w:val="006E5525"/>
    <w:rsid w:val="00714484"/>
    <w:rsid w:val="00716BD7"/>
    <w:rsid w:val="00772E50"/>
    <w:rsid w:val="00795ACC"/>
    <w:rsid w:val="007D5703"/>
    <w:rsid w:val="007F4A7F"/>
    <w:rsid w:val="007F4CD0"/>
    <w:rsid w:val="00816F67"/>
    <w:rsid w:val="008216BE"/>
    <w:rsid w:val="00822D6D"/>
    <w:rsid w:val="008737FE"/>
    <w:rsid w:val="008A3580"/>
    <w:rsid w:val="0091081E"/>
    <w:rsid w:val="00910EFD"/>
    <w:rsid w:val="0091362E"/>
    <w:rsid w:val="009144BF"/>
    <w:rsid w:val="00916E30"/>
    <w:rsid w:val="00922B98"/>
    <w:rsid w:val="009630BB"/>
    <w:rsid w:val="00966B22"/>
    <w:rsid w:val="00A0269D"/>
    <w:rsid w:val="00A238E7"/>
    <w:rsid w:val="00A42BD2"/>
    <w:rsid w:val="00A44FF3"/>
    <w:rsid w:val="00A477A5"/>
    <w:rsid w:val="00A47D08"/>
    <w:rsid w:val="00A603B2"/>
    <w:rsid w:val="00AA63AA"/>
    <w:rsid w:val="00AC1F27"/>
    <w:rsid w:val="00B11786"/>
    <w:rsid w:val="00B1698C"/>
    <w:rsid w:val="00B61429"/>
    <w:rsid w:val="00B65F9F"/>
    <w:rsid w:val="00BF6041"/>
    <w:rsid w:val="00CE7448"/>
    <w:rsid w:val="00D25EB0"/>
    <w:rsid w:val="00D52215"/>
    <w:rsid w:val="00D56B89"/>
    <w:rsid w:val="00D663C8"/>
    <w:rsid w:val="00D91DDE"/>
    <w:rsid w:val="00D92387"/>
    <w:rsid w:val="00DA6A37"/>
    <w:rsid w:val="00E16C1B"/>
    <w:rsid w:val="00E60E52"/>
    <w:rsid w:val="00E660CB"/>
    <w:rsid w:val="00E76BA1"/>
    <w:rsid w:val="00E77A10"/>
    <w:rsid w:val="00E9108E"/>
    <w:rsid w:val="00ED5AAB"/>
    <w:rsid w:val="00EF3AAA"/>
    <w:rsid w:val="00F13A57"/>
    <w:rsid w:val="00F25A35"/>
    <w:rsid w:val="00F26E18"/>
    <w:rsid w:val="00F30CE8"/>
    <w:rsid w:val="00F44EA6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0D245"/>
  <w15:chartTrackingRefBased/>
  <w15:docId w15:val="{A5B6881B-8C31-4C6F-A783-E4DFBD09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Szansa"/>
    <w:qFormat/>
    <w:rsid w:val="00A60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aliases w:val="Nagłówek Szansa"/>
    <w:basedOn w:val="Normalny"/>
    <w:next w:val="Normalny"/>
    <w:link w:val="Nagwek1Znak"/>
    <w:autoRedefine/>
    <w:uiPriority w:val="9"/>
    <w:qFormat/>
    <w:rsid w:val="00F13A5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zansa Znak"/>
    <w:basedOn w:val="Domylnaczcionkaakapitu"/>
    <w:link w:val="Nagwek1"/>
    <w:uiPriority w:val="9"/>
    <w:rsid w:val="00F13A57"/>
    <w:rPr>
      <w:rFonts w:eastAsiaTheme="majorEastAsia" w:cstheme="majorBidi"/>
      <w:b/>
      <w:color w:val="000000" w:themeColor="text1"/>
      <w:sz w:val="28"/>
      <w:szCs w:val="32"/>
    </w:rPr>
  </w:style>
  <w:style w:type="paragraph" w:styleId="Tytu">
    <w:name w:val="Title"/>
    <w:aliases w:val="Tytuł Szansa"/>
    <w:basedOn w:val="Normalny"/>
    <w:next w:val="Normalny"/>
    <w:link w:val="TytuZnak"/>
    <w:autoRedefine/>
    <w:uiPriority w:val="10"/>
    <w:qFormat/>
    <w:rsid w:val="004107E5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aliases w:val="Tytuł Szansa Znak"/>
    <w:basedOn w:val="Domylnaczcionkaakapitu"/>
    <w:link w:val="Tytu"/>
    <w:uiPriority w:val="10"/>
    <w:rsid w:val="004107E5"/>
    <w:rPr>
      <w:rFonts w:eastAsiaTheme="majorEastAsia" w:cstheme="majorBidi"/>
      <w:b/>
      <w:spacing w:val="-10"/>
      <w:kern w:val="28"/>
      <w:sz w:val="32"/>
      <w:szCs w:val="56"/>
    </w:rPr>
  </w:style>
  <w:style w:type="paragraph" w:styleId="Nagwek">
    <w:name w:val="header"/>
    <w:basedOn w:val="Normalny"/>
    <w:link w:val="NagwekZnak"/>
    <w:uiPriority w:val="99"/>
    <w:unhideWhenUsed/>
    <w:rsid w:val="00A6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3B2"/>
    <w:rPr>
      <w:rFonts w:ascii="Calibri" w:eastAsia="Calibri" w:hAnsi="Calibri" w:cs="Calibri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6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3B2"/>
    <w:rPr>
      <w:rFonts w:ascii="Calibri" w:eastAsia="Calibri" w:hAnsi="Calibri" w:cs="Calibri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A603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03B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269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03012"/>
    <w:pPr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91362E"/>
    <w:rPr>
      <w:b/>
      <w:bCs/>
    </w:rPr>
  </w:style>
  <w:style w:type="paragraph" w:styleId="NormalnyWeb">
    <w:name w:val="Normal (Web)"/>
    <w:basedOn w:val="Normalny"/>
    <w:uiPriority w:val="99"/>
    <w:unhideWhenUsed/>
    <w:rsid w:val="00716B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airpla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fairpla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FFBC-F603-432F-B977-3968621C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Anna Szcześniak</cp:lastModifiedBy>
  <cp:revision>5</cp:revision>
  <dcterms:created xsi:type="dcterms:W3CDTF">2024-11-22T15:50:00Z</dcterms:created>
  <dcterms:modified xsi:type="dcterms:W3CDTF">2024-11-26T15:01:00Z</dcterms:modified>
</cp:coreProperties>
</file>